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69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"Акушинский район"</w:t>
      </w:r>
    </w:p>
    <w:p>
      <w:pPr>
        <w:autoSpaceDN w:val="0"/>
        <w:autoSpaceDE w:val="0"/>
        <w:widowControl/>
        <w:spacing w:line="230" w:lineRule="auto" w:before="670" w:after="0"/>
        <w:ind w:left="0" w:right="32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"Аметеркмахинская СОШ"</w:t>
      </w:r>
    </w:p>
    <w:p>
      <w:pPr>
        <w:autoSpaceDN w:val="0"/>
        <w:autoSpaceDE w:val="0"/>
        <w:widowControl/>
        <w:spacing w:line="230" w:lineRule="auto" w:before="1436" w:after="0"/>
        <w:ind w:left="0" w:right="201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0" w:after="0"/>
        <w:ind w:left="0" w:right="223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 по УВР</w:t>
      </w:r>
    </w:p>
    <w:p>
      <w:pPr>
        <w:autoSpaceDN w:val="0"/>
        <w:autoSpaceDE w:val="0"/>
        <w:widowControl/>
        <w:spacing w:line="230" w:lineRule="auto" w:before="182" w:after="0"/>
        <w:ind w:left="0" w:right="328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______________Магомедова Э.И.</w:t>
      </w:r>
    </w:p>
    <w:p>
      <w:pPr>
        <w:autoSpaceDN w:val="0"/>
        <w:autoSpaceDE w:val="0"/>
        <w:widowControl/>
        <w:spacing w:line="230" w:lineRule="auto" w:before="182" w:after="0"/>
        <w:ind w:left="0" w:right="229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№1</w:t>
      </w:r>
    </w:p>
    <w:p>
      <w:pPr>
        <w:autoSpaceDN w:val="0"/>
        <w:autoSpaceDE w:val="0"/>
        <w:widowControl/>
        <w:spacing w:line="230" w:lineRule="auto" w:before="182" w:after="0"/>
        <w:ind w:left="0" w:right="169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"29" 07  2022 г.</w:t>
      </w:r>
    </w:p>
    <w:p>
      <w:pPr>
        <w:autoSpaceDN w:val="0"/>
        <w:autoSpaceDE w:val="0"/>
        <w:widowControl/>
        <w:spacing w:line="230" w:lineRule="auto" w:before="1038" w:after="0"/>
        <w:ind w:left="0" w:right="365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2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2001701)</w:t>
      </w:r>
    </w:p>
    <w:p>
      <w:pPr>
        <w:autoSpaceDN w:val="0"/>
        <w:autoSpaceDE w:val="0"/>
        <w:widowControl/>
        <w:spacing w:line="230" w:lineRule="auto" w:before="166" w:after="0"/>
        <w:ind w:left="0" w:right="40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78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«Физическая культура»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Магомедгаджиев Курбан Магомедгаджиевич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физической культуры</w:t>
      </w:r>
    </w:p>
    <w:p>
      <w:pPr>
        <w:autoSpaceDN w:val="0"/>
        <w:autoSpaceDE w:val="0"/>
        <w:widowControl/>
        <w:spacing w:line="230" w:lineRule="auto" w:before="2830" w:after="0"/>
        <w:ind w:left="0" w:right="39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с.Аметеркмахи 2022</w:t>
      </w:r>
    </w:p>
    <w:p>
      <w:pPr>
        <w:sectPr>
          <w:pgSz w:w="11900" w:h="16840"/>
          <w:pgMar w:top="298" w:right="868" w:bottom="296" w:left="1440" w:header="720" w:footer="720" w:gutter="0"/>
          <w:cols w:space="720" w:num="1" w:equalWidth="0">
            <w:col w:w="9592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«ФИЗИЧЕСКАЯ КУЛЬТУРА»</w:t>
      </w:r>
    </w:p>
    <w:p>
      <w:pPr>
        <w:autoSpaceDN w:val="0"/>
        <w:autoSpaceDE w:val="0"/>
        <w:widowControl/>
        <w:spacing w:line="28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создании рабочей программы учитывались потребности современного российского общества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 крепком и дееспособном подрастающем поколении, способном активно включаться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разнообразные формы здорового образа жизни, умеющем использовать ценности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для самоопределения, саморазвития и самоактуализации. В рабочей программе нашли свои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отражения объективно сложившиеся реалии современного социокультурного развития 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общества, условия деятельности образовательных организаций, возросшие требования родителей,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учителей и методистов к совершенствованию содержания школьного образования, внедрению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методик и технологий в учебно-воспитательный процесс.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своей социально-ценностной ориентации рабочая программа сохраняет исторически сложившееся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предназначение дисциплины «Физическая культура» в качестве средства подготовки учащихся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предстоящей жизнедеятельности, укрепления их здоровья, повышения функциональных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адаптивных возможностей систем организма, развития жизненно важных физических качеств.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обеспечивает преемственность с Примерной рабочей программой начального среднего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образования, предусматривает возможность активной подготовки учащихся к выполнению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нормативов «Президентских состязаний» и «Всероссийского физкультурно-спортивного комплекса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ГТО».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«ФИЗИЧЕСКАЯ КУЛЬТУРА»</w:t>
      </w:r>
    </w:p>
    <w:p>
      <w:pPr>
        <w:autoSpaceDN w:val="0"/>
        <w:autoSpaceDE w:val="0"/>
        <w:widowControl/>
        <w:spacing w:line="286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Общей целью школьного образования по физической культуре является формирование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разносторонне физически развитой личности, способной активно использовать ценности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для укрепления и длительного сохранения собственного здоровья, оптимизации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организации активного отдыха. В рабочей программе для 5 класса данная цель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конкретизируется и связывается с формированием устойчивых мотивов и потребностей школьников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бережном отношении к своему здоровью, целостном развитии физических, психических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качеств, творческом использовании ценностей физической культуры в организации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здорового образа жизни, регулярных занятиях двигательной деятельностью и спортом.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Развивающая направленность рабочей программы определяется вектором развития физических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и функциональных возможностей организма занимающихся, являющихся основой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укрепления их здоровья, повышения надёжности и активности адаптивных процессов. Существенным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достижением данной ориентации является приобретение школьниками знаний и умений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организации самостоятельных форм занятий оздоровительной, спортивной и прикладно-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ориентированной физической культурой, возможностью познания своих физических спосбностей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их целенаправленного развития.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Воспитывающее значение рабочей программы заключается в содействии активной социализации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школьников на основе осмысления и понимания роли и значения мирового и 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олимпийского движения, приобщения к их культурным ценностям, истории и современному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развитию. В число практических результатов данного направления входит фор​мирование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положительных навыков и умений в общении и взаимодействии со сверстниками и учителями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физической культуры, организации совместной учебной и консультативной деятельности.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учебного содержания и планируемых результатов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основной школе является воспитание целостной личности учащихся, обеспечение единства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развитии их физической, психической и социальной природы. Реализация этой идеи становится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возможной на основе содержания учебной дисциплины «Физическая культура», которое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представляется двигательной деятельностью с её базовыми компонентами: информационным (знания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 физической культуре), операциональным (способы самостоятельной деятельности) и мотивационно-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процессуальным (физическое совершенствование).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целях усиления мотивационной составляющей учебного предмета, придания ей личностно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значимого смысла, содержание рабочей программы представляется системой модулей, 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входят структурными компонентами в раздел «Физическое совершенствование».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Инвариантные модули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включают в себя содержание базовых видов спорта: гимнастика, лёгкая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атлетика, зимние виды спорта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(на примере лыжной подготовки), спортивные игры, плавание. Данные модули в своём предметном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ориентируются на всестороннюю физическую подготовленность учащихся, освоение 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технических действий и физических упражнений, содействующих обогащению двигательного опыта.</w:t>
      </w:r>
    </w:p>
    <w:p>
      <w:pPr>
        <w:autoSpaceDN w:val="0"/>
        <w:autoSpaceDE w:val="0"/>
        <w:widowControl/>
        <w:spacing w:line="283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Вариативные модули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объединены в рабочей программе модулем «Спорт», содержание которого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разрабатывается образовательной организацией на основе Примерных модульных программ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культуре для общеобразовательных организаций, рекомендуемых Министерством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просвещения Российской Федерации. Основной содержательной направленностью вариативных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модулей является подготовка учащихся к выполнению нормативных требований Всероссийского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физкультурно-спортивного комплекса ГТО, активное вовлечение их в соревновательную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Исходя из интересов учащихся, традиций конкретного региона или образовательной организации,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«Спорт» может разрабатываться учителями физической культуры на основе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базовой физической подготовки, национальных видов спорта, современных оздоровительных систем.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настоящей рабочей программе в помощь учителям физической культуры в рамках данного модуля,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представлено примерное содержание «Базовой физической подготовки».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«ФИЗИЧЕСКАЯ КУЛЬТУРА» В УЧЕБНОМ ПЛАНЕ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5 классе на изучение предмета отводится 3 часа в неделю, суммарно 102 часа. </w:t>
      </w:r>
    </w:p>
    <w:p>
      <w:pPr>
        <w:autoSpaceDN w:val="0"/>
        <w:autoSpaceDE w:val="0"/>
        <w:widowControl/>
        <w:spacing w:line="271" w:lineRule="auto" w:before="70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Вариативные модули (не менее 1 часа в неделю) могут быть реализованы во внеурочной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в том числе в форме сетевого взаимодействия с организациями системы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дополнительного образования детей.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подготовке рабочей программы учитывались личностные и метапредметные результаты,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зафиксированные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 «Универсальном кодификаторе элементов содержания и требований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основной образовательной программы основного общего образования».</w:t>
      </w:r>
    </w:p>
    <w:p>
      <w:pPr>
        <w:sectPr>
          <w:pgSz w:w="11900" w:h="16840"/>
          <w:pgMar w:top="286" w:right="662" w:bottom="1440" w:left="666" w:header="720" w:footer="720" w:gutter="0"/>
          <w:cols w:space="720" w:num="1" w:equalWidth="0"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71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Знания о физической культуре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Физическая культура в основной школе: задачи, содержание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формы организации занятий. Система дополнительного обучения физической культуре; организация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спортивной работы в общеобразовательной школе.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 и здоровый образ жизни: характеристика основных форм занятий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культурой, их связь с укреплением здоровья, организацией отдыха и досуга.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Исторические сведения об Олимпийских играх Древней Греции, характеристика их содержания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 спортивной борьбы. Расцвет и завершение истории Олимпийских игр древности.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Способы самостоятельной деятельности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Режим дня и его значение для учащихся школы, связь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умственной работоспособностью. Составление индивидуального режима дня; определение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индивидуальных видов деятельности, их временных диапазонов и последовательности в выполнении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Физическое развитие человека, его показатели и способы измерения. Осанка как показатель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физического развития, правила предупреждения её нарушений в условиях учебной и бытовой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деятельности. Способы измерения и оценивания осанки. Составление комплексов физических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упражнений с коррекционной направленностью и правил их самостоятельного проведения.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Проведение самостоятельных занятий физическими упражнениями на открытых площадках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домашних условиях; подготовка мест занятий, выбор одежды и обуви; предупреждение травматизма.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Оценивание состояния организма в покое и после физической нагрузки в процессе самостоятельных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занятий физической культуры и спортом.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Составление дневника физической культуры.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Физическое совершенствование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Физкультурно-оздоровительная деятельность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Роль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физкультурно-оздоровительной деятельности в здоровом образе жизни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человека. Упражнения утренней зарядки и физкультминуток, дыхательной и зрительной гимнастики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процессе учебных занятий; закаливающие процедуры после занятий утренней зарядкой.</w:t>
      </w:r>
    </w:p>
    <w:p>
      <w:pPr>
        <w:autoSpaceDN w:val="0"/>
        <w:autoSpaceDE w:val="0"/>
        <w:widowControl/>
        <w:spacing w:line="262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на развитие гибкости и подвижности суставов; развитие координации;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телосложения с использованием внешних отягощений.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Спортивно-оздоровительная деятельность. Роль и значение спортивно-оздоровительной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в здоровом образе жизни современного 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«Гимнастика»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Кувырки вперёд и назад в группировке; кувырки вперёд ноги «скрестно»;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кувырки назад из стойки на лопатках (мальчики). Опорные прыжки через гимнастического козла ноги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врозь (мальчики); опорные прыжки на гимнастического козла с последующим спрыгиванием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(девочки).</w:t>
      </w:r>
    </w:p>
    <w:p>
      <w:pPr>
        <w:autoSpaceDN w:val="0"/>
        <w:autoSpaceDE w:val="0"/>
        <w:widowControl/>
        <w:spacing w:line="28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на низком гимнастическом бревне: передвижение ходьбой с поворотами кругом и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90°, лёгкие подпрыгивания; подпрыгивания толчком двумя ногами; передвижение приставным шагом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(девочки). Упражнения на гимнастической лестнице: перелезание приставным шагом правым и левым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боком; лазанье разноимённым способом по диагонали и одно​имённым способом вверх. Расхождение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гимнастической скамейке правым и левым боком способом «удерживая за плечи».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«Лёгкая атлетика»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Бег на длинные дистанции с равномерной скоростью передвижения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высокого старта; бег на короткие дистанции с максимальной скоростью передвижения. Прыжки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длину с разбега способом «согнув ноги»; прыжки в высоту с прямого разбега.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Метание малого мяча с места в вертикальную неподвижную мишень; метание малого мяча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дальность с трёх шагов разбега.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«Зимние виды спорта»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Передвижение на лыжах попеременным двухшажным ходом;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повороты на лыжах переступанием на месте и в движении по учебной дистанции; подъём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пологому склону способом «лесенка» и спуск в основной стойке; преодоление небольших бугров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впадин при спуске с пологого склона.</w:t>
      </w:r>
    </w:p>
    <w:p>
      <w:pPr>
        <w:sectPr>
          <w:pgSz w:w="11900" w:h="16840"/>
          <w:pgMar w:top="298" w:right="650" w:bottom="290" w:left="666" w:header="720" w:footer="720" w:gutter="0"/>
          <w:cols w:space="720" w:num="1" w:equalWidth="0"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«Спортивные игры»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  <w:u w:val="single"/>
        </w:rPr>
        <w:t>Баскетбол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Передача мяча двумя руками от груди, на месте и в движении; ведение мяча на месте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движении «по прямой», «по кругу» и «змейкой»; бросок мяча в корзину двумя руками от груди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места; ранее разученные технические действия с мячом.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  <w:u w:val="single"/>
        </w:rPr>
        <w:t>Волейбол.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Прямая нижняя подача мяча; приём и передача мяча двумя руками снизу и сверху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месте и в движении; ранее разученные технические действия с мячом.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  <w:u w:val="single"/>
        </w:rPr>
        <w:t>Футбол.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Удар по неподвижному мячу внутренней стороной стопы с небольшого разбега; остановка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катящегося мяча способом «наступания»; ведение мяча «по прямой», «по кругу» и «змейкой»;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обводка мячом ориентиров (конусов).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Совершенствование техники ранее разученных гимнастических и акробатических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упражнений лёгкой атлетики и зимних видов спорта, технических действий спортивных игр.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Модуль «Спорт»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Физическая подготовка к выполнению нормативов комплекса ГТО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средств базовой физической подготовки, видов спорта и оздоровительных систем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физической культуры, национальных видов спорта, культурно-этнических игр.</w:t>
      </w:r>
    </w:p>
    <w:p>
      <w:pPr>
        <w:sectPr>
          <w:pgSz w:w="11900" w:h="16840"/>
          <w:pgMar w:top="316" w:right="728" w:bottom="1440" w:left="666" w:header="720" w:footer="720" w:gutter="0"/>
          <w:cols w:space="720" w:num="1" w:equalWidth="0"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проявлять интерес к истории и развитию физической культуры и спорта в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гордиться победами выдающихся отечественных спортсменов-олимпийцев;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отстаивать символы Российской Федерации во время спортивных соревнований, уважать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традиции и принципы современных Олимпийских игр и олимпийского движения;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ориентироваться на моральные ценности и нормы межличностного взаимодействия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организации, планировании и проведении совместных занятий физической культурой и спортом,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оздоровительных мероприятий в условиях активного отдыха и досуга;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своё поведение и поступки во время проведения совместных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культурой, участия в спортивных мероприятиях и соревнованиях;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оказывать первую медицинскую помощь при травмах и ушибах, соблюдать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техники безопасности во время совместных занятий физической культурой и спортом;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стремление к физическому совершенствованию, формированию культуры движения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телосложения, самовыражению в избранном виде спорта;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организовывать и проводить занятия физической культурой и спортом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научных представлений о закономерностях физического развития и физической подготовленности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учётом самостоятельных наблюдений за изменением их показателей;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здоровья как базовой ценности человека, признание объективной необходимости в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укреплении и длительном сохранении посредством занятий физической культурой и спортом;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необходимости ведения здорового образа жизни как средства профилактики пагубного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влияния вредных привычек на физическое, психическое и социальное здоровье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ситуациям, осуществлять профилактические мероприятия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регулированию эмоциональных напряжений, активному восстановлению организма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значительных умственных и физичес​ких нагрузок;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соблюдать правила безопасности во время занятий физической культурой и спортом,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гигиенические и профилактические мероприятия по организации мест занятий, выбору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спортивного инвентаря и оборудования, спортивной одежды;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соблюдать правила и требования к организации бивуака во время туристских походов,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противостоять действиям и поступкам, приносящим вред окружающей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опыта взаимодействия со сверстниками, форм общения и поведения при выполнении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заданий на уроках физической культуры, игровой и соревновательной деятельности;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компетентности в организации самостоятельных занятий физической культурой,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планировании их содержания и направленности в зависимости от индивидуальных интересов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представлений об основных понятиях и терминах физического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спортивной тренировки, умений руководствоваться ими в познавательной и практической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деятельности, общении со сверстниками, публичных выступлениях и дискуссиях.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Универсальные познавательные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сравнение соревновательных упражнений Олимпийских игр древности и современных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Олимпийских игр, выявлять их общность и различия;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осмысливать Олимпийскую хартию как основополагающий документ современного олимпийского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движения, приводить примеры её гуманистической направленности;</w:t>
      </w:r>
    </w:p>
    <w:p>
      <w:pPr>
        <w:sectPr>
          <w:pgSz w:w="11900" w:h="16840"/>
          <w:pgMar w:top="298" w:right="644" w:bottom="444" w:left="666" w:header="720" w:footer="720" w:gutter="0"/>
          <w:cols w:space="720" w:num="1" w:equalWidth="0"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влияние занятий физической культурой и спортом на воспитание положительных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личности, устанавливать возможность профилактики вредных привычек;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туристские походы как форму активного отдыха, выявлять их целевое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предназначение в сохранении и укреплении здоровья; руководствоваться требованиями техники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безопасности во время передвижения по маршруту и организации бивуака;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причинно-следственную связь между планированием режима дня и изменениями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показателей работоспособности;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связь негативного влияния нарушения осанки на состояние здоровья и выявлять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причины нарушений, измерять индивидуальную форму и составлять комплексы упражнений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профилактике и коррекции выявляемых нарушений;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причинно-следственную связь между уровнем развития физических качеств,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состоянием здоровья и функциональными возможностями основных систем организма;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причинно-следственную связь между качеством владения техникой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упражнения и возможностью возникновения травм и ушибов во время самостоятельных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культурой и спортом;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причинно-следственную связь между подготовкой мест занятий на открытых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площадках и правилами предупреждения травматизма.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Универсальные коммуникативные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 и систематизировать информацию из разных источников об образцах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техники выполнения разучиваемых упражнений, правилах планирования самостоятельных занятий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и технической подготовкой;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наблюдения за развитием физических качеств, сравнивать их показатели с данными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возрастно-половых стандартов, составлять планы занятий на основе определённых правил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регулировать нагрузку по частоте пульса и внешним признакам утомления;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описывать и анализировать технику разучиваемого упражнения, выделять фазы и элементы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движений, подбирать подготовительные упражнения и планировать последовательность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 обучения; оценивать эффективность обучения посредством сравнения с эталонным образцом;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наблюдать, анализировать и контролировать технику выполнения физических упражнений другими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учащимися, сравнивать её с эталонным образцом, выявлять ошибки и предлагать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устранения;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изучать и коллективно обсуждать технику «иллюстративного образца» разучиваемого упражнения,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и моделировать появление ошибок, анализировать возможные причины их появления,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выяснять способы их устранения.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Универсальные учебные регулятивные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и выполнять индивидуальные комплексы физических упражнений с разной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функциональной направленностью, выявлять особенности их воздействия на состояние организма,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его резервных возможностей с помощью процедур контроля и функциональных проб;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и выполнять акробатические и гимнастические комплексы упражнений,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разучивать сложно-координированные упражнения на спортивных снарядах;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 взаимодействовать в условиях учебной и игровой деятельности, ориентироваться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указания учителя и правила игры при возникновении  конфликтных и нестандартных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право и право других на ошибку, право на её совместное исправление;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разучивать и выполнять технические действия в игровых видах спорта, активно взаимодействуют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совместных тактических действиях в защите и нападении, терпимо относится к ошибкам игроков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своей команды и команды соперников;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организовывать оказание первой помощи при травмах и ушибах во время самостоятельных занятий</w:t>
      </w:r>
    </w:p>
    <w:p>
      <w:pPr>
        <w:sectPr>
          <w:pgSz w:w="11900" w:h="16840"/>
          <w:pgMar w:top="298" w:right="732" w:bottom="428" w:left="666" w:header="720" w:footer="720" w:gutter="0"/>
          <w:cols w:space="720" w:num="1" w:equalWidth="0"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физической культурой и спортом, применять способы и приёмы помощи в зависимости от характера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признаков полученной травмы.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5 классе обучающийся научится: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требования безопасности на уроках физической культуры, на самостоятельных занятиях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физическими упражнениями в условиях активного отдыха и досуга;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измерение индивидуальной осанки и сравнивать её показатели со стандартами,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комплексы упражнений по коррекции и профилактике её нарушения, планировать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выполнение в режиме дня;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дневник физической культуры и вести в нём наблюдение за показателями физического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и физической подготовленности, планировать содержание и регулярность проведения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самостоятельных занятий;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профилактику утомления во время учебной деятельности, выполнять комплексы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упражнений физкультминуток, дыхательной и зрительной гимнастики;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комплексы упражнений оздоровительной физической культуры на развитие гибкости,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координации и формирование телосложения;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опорный прыжок с разбега способом «ноги врозь» (мальчики) и способом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«напрыгивания с последующим спрыгиванием» (девочки);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упражнения в висах и упорах на низкой гимнастической перекладине (мальчики);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передвижениях по гимнастическому бревну ходьбой и приставным шагом с поворотами,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подпрыгиванием на двух ногах на месте и с продвижением (девочки);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передвигаться по гимнастической стенке приставным шагом, лазать разноимённым способом вверх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по диагонали;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бег с равномерной скоростью с высокого старта по учебной дистанции;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технику прыжка в длину с разбега способом «согнув ноги»;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передвигаться на лыжах попеременным двухшажным ходом (для бесснежных районов — имитация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передвижения);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технические действия в спортивных играх: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баскетбол (ведение мяча с равномерной скоростью в разных направлениях; приём и передача мяча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двумя руками от груди с места и в движении);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волейбол (приём и передача мяча двумя руками снизу и сверху с места и в движении, прямая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нижняя подача);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футбол (ведение мяча с равномерной скоростью в разных направлениях, приём и передача мяча,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удар по неподвижному мячу с небольшого разбега);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тренироваться в упражнениях общефизической и специальной физической подготовки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индивидуальных и возрастно-половых особенностей.</w:t>
      </w:r>
    </w:p>
    <w:p>
      <w:pPr>
        <w:sectPr>
          <w:pgSz w:w="11900" w:h="16840"/>
          <w:pgMar w:top="286" w:right="652" w:bottom="1440" w:left="666" w:header="720" w:footer="720" w:gutter="0"/>
          <w:cols w:space="720" w:num="1" w:equalWidth="0"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038"/>
            <w:vMerge w:val="restart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3014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422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Электронные (цифровые) 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1. ЗНАНИЯ О ФИЗИЧЕСКОЙ КУЛЬТУРЕ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03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программным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материалом и требованиями к 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освоению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основные 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оздоровительных занятий,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конкретизируют их значение для здоровья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человека: утренняя зарядка;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физкультминутки и физкультпаузы,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прогулки и занятия на открытом воздухе,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занятия физической культурой,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тренировочные занятия по видам спорта;;</w:t>
            </w:r>
          </w:p>
        </w:tc>
        <w:tc>
          <w:tcPr>
            <w:tcW w:type="dxa" w:w="111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8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уроке;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дискуссия;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диалог.;;</w:t>
            </w:r>
          </w:p>
        </w:tc>
        <w:tc>
          <w:tcPr>
            <w:tcW w:type="dxa" w:w="422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https://school221.edusite.ru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системой дополнительного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обучения физической культуре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организацией спортивной работы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школе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интересуются работой спортивных секций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их расписанием;;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https://school221.edusite.ru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понятием «здоровый образ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жизни» и значением здорового образа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жизни в жизнедеятельности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современного человека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основные 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оздоровительных занятий,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конкретизируют их значение для здоровья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человека: утренняя зарядка;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физкультминутки и физкультпаузы,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прогулки и занятия на открытом воздухе,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занятия физической культурой,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тренировочные занятия по видам спорта;;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https://gp16.medkhv.ru/index.php/medinfo/32-zdorovyj-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obrazzhizni-i-ego-sostavlyayushchie</w:t>
            </w:r>
          </w:p>
        </w:tc>
      </w:tr>
      <w:tr>
        <w:trPr>
          <w:trHeight w:hRule="exact" w:val="97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историей древних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Олимпийских игр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характеризуют Олимпийские игры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яркое культурное событие Древнего мира;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излагают версию их появления и причины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завершения;;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https://www.sports.ru/tribuna/blogs/olympicsnews/2943278.html</w:t>
            </w:r>
          </w:p>
        </w:tc>
      </w:tr>
      <w:tr>
        <w:trPr>
          <w:trHeight w:hRule="exact" w:val="348"/>
        </w:trPr>
        <w:tc>
          <w:tcPr>
            <w:tcW w:type="dxa" w:w="350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46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2. СПОСОБЫ САМОСТОЯТЕЛЬНОЙ ДЕЯТЕЛЬНОСТИ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Режим дня и его значение для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современного школьника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устанавливают причинно-следственную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связь между видами деятельности,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содержанием и напряжённостью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показателями работоспособности;;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http://school-collection.edu.ru/catalog/teacher/?&amp;subject[]=38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03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Самостоятельное составление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индивидуального режима дня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36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устанавливают причинно-следственную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связь между планированием режима дня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школьника и изменениями показателей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работоспособности в течение дня.;</w:t>
            </w:r>
          </w:p>
        </w:tc>
        <w:tc>
          <w:tcPr>
            <w:tcW w:type="dxa" w:w="1116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http://metodsovet.su/dir/fiz_kultura/9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Физическое развитие человека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факторы, влияющие на его показатели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понятием «физическое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развитие» в значении «процесс взросления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организма под влиянием наследственных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программ»;;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http://metodsovet.su/dir/fiz_kultura/9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30" w:left="666" w:header="720" w:footer="720" w:gutter="0"/>
          <w:cols w:space="720" w:num="1" w:equalWidth="0"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Осанка как показатель физического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развития и здоровья школьника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понятиями «правильная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осанка» и «неправильная осанка», видами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осанки и возможными причинами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нарушения;;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http://metodsovet.su/dir/fiz_kultura/9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Измерение индивидуальных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показателей физического развития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измеряют показатели индивидуального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физического развития (длины и массы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тела, окружности грудной клетки,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осанки):;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http://metodsovet.su/dir/fiz_kultura/9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303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Упражнения для профилактики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нарушения осанки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понятиями «правильная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осанка» и «неправильная осанка», видами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осанки и возможными причинами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нарушения;;</w:t>
            </w:r>
          </w:p>
        </w:tc>
        <w:tc>
          <w:tcPr>
            <w:tcW w:type="dxa" w:w="111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https://nsportal.ru/nachalnaya-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shkola/fizkultura/2017/11/16/kompleks-uprazhneniy-dlya-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profilaktiki-narusheniya-osanki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100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Организация и проведение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самостоятельных занятий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 возможные 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самостоятельных занятий на открытых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площадках и в домашних условиях,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приводят примеры их целевого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предназначения (оздоровительные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мероприятия в режиме дня, спортивные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игры и развлечения с использованием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физических упражнений и др.);;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Процедура определения состояния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организма с помощью одномоментной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функциональной пробы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способ проведения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одномоментной пробы в состоянии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относительного покоя, определяют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состояние организма по определённой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формуле;;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урока.Учи.ру,РЭШ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Исследование влияния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оздоровительных форм занятий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физической культурой на работу сердца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проводят анализ нагрузок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самостоятельных занятий и делают вывод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 различии их воздействий на организм.;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Ведение дневника физической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культуры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составляют дневник физической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культуры;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48"/>
        </w:trPr>
        <w:tc>
          <w:tcPr>
            <w:tcW w:type="dxa" w:w="3506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468"/>
            <w:gridSpan w:val="6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3. ФИЗИЧЕСКОЕ СОВЕРШЕНСТВОВАНИЕ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Знакомство с понятием «физкультурно-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оздоровительная деятельность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30.09.2022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знакомятся с понятием «физкультурно-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оздоровительная деятельность», ролью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значением физкультурно-оздоровительной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деятельности в здоровом образе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современного человека.;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урока,Учи.ру,РЭШ</w:t>
            </w:r>
          </w:p>
        </w:tc>
      </w:tr>
      <w:tr>
        <w:trPr>
          <w:trHeight w:hRule="exact" w:val="1290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03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утренней зарядки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36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отбирают и составляют комплексы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 утренней зарядки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физкультминуток для занятий в домашних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условиях без предметов,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гимнастической палкой и гантелями,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 стула;;</w:t>
            </w:r>
          </w:p>
        </w:tc>
        <w:tc>
          <w:tcPr>
            <w:tcW w:type="dxa" w:w="1116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урока,Учи.ру,РЭШ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70" w:left="666" w:header="720" w:footer="720" w:gutter="0"/>
          <w:cols w:space="720" w:num="1" w:equalWidth="0"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Упражнения дыхательной и зрительной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гимнастики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дыхательной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зрительной гимнастики для профилактики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утомления во время учебных занятий.;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урока,РЭШ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Водные процедуры после утренней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зарядки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навыки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проведения закаливающей процедуры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способом обливания;;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038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на развитие гибкости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023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5.600000000000023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на подвижность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суставов, выполняют их из разных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исходных положений, с одноимёнными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разно​имёнными движениями рук и ног,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вращением туловища с большой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амплитудой.;</w:t>
            </w:r>
          </w:p>
        </w:tc>
        <w:tc>
          <w:tcPr>
            <w:tcW w:type="dxa" w:w="1116"/>
            <w:tcBorders>
              <w:start w:sz="4.79999999999927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Упражнения на развитие координации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записывают в дневник физической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культуры комплекс упражнений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занятий на развитие координации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разучивают его;;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урока,Учи.ру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Упражнения на формирование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телосложения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с гантелями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развитие отдельных мышечных групп;;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урока,Учи.ру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понятием «спортивно-оздоровительная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деятельность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знакомятся с понятием «спортивно-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оздоровительная деятельность», ролью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значением спортивно-оздоровительной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деятельности в здоровом образе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современного человека.;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26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Кувырок вперёд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группировке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выполнения кувырка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вперёд с выделением фаз движения,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выясняют возможность появление ошибок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причин их появления (на основе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предшествующего опыта);;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Кувырок назад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группировке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выполнения кувырка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назад в группировке с выделением фаз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движения, характеризуют возможные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ошибки и причины их появления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основе предшествующего опыта;;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РЭШ,Учи.ру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Кувырок вперёд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ноги «скрёстно»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кувырка вперёд, ноги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«скрёстно»;;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Учи.ру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https://resh.edu.ru/subject/lesson/7455/main/263075/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303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Кувырок назад из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стойки на лопатках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364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5.60000000000036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выполнения кувырка назад из стойки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лопатках;;</w:t>
            </w:r>
          </w:p>
        </w:tc>
        <w:tc>
          <w:tcPr>
            <w:tcW w:type="dxa" w:w="1116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https://resh.edu.ru/subject/lesson/7456/conspect/314237/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3.13.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Опорный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прыжок на гимнастического козла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28.10.2022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27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опорного прыжка;;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https://resh.edu.ru/subject/lesson/7137/conspect/261376/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0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9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3.14.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Гимнастическая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комбинация на низком гимнастическом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бревне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12.11.2022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комбинацией,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трудность выполнения её упражнений;;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упражнения комбинации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полу, на гимнастической скамейке,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напольном гимнастическом бревне,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низком гимнастическом бревне; 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https://resh.edu.ru/subject/lesson/7458/conspect/261506/</w:t>
            </w:r>
          </w:p>
        </w:tc>
      </w:tr>
      <w:tr>
        <w:trPr>
          <w:trHeight w:hRule="exact" w:val="3038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3.15.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Лазанье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перелезание на гимнастической стенке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14.11.2022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лазанье одноимённым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способом по фазам движения и в полной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координации;;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упражнения другими учащимися,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сравнивают её с иллюстративным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образцом и выявляют возможные ошибки,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предлагают способы их устранения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(обучение в группах).;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образцом учителя,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анализируют и уточняют отдельные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элементы техники расхождения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гимнастической скамейке способом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«удерживая за плечи»; выделяют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технически сложные его элементы;;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https://resh.edu.ru/subject/lesson/4033/conspect/191576/</w:t>
            </w:r>
          </w:p>
        </w:tc>
      </w:tr>
      <w:tr>
        <w:trPr>
          <w:trHeight w:hRule="exact" w:val="194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3.16.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«Гимнастика».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Расхождение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гимнастической скамейке в парах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16.11.2022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технику расхождения правым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левым боком при передвижении на полу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на гимнастической скамейке (обучение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парах);;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упражнения другими учащимися,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сравнивают её с образцом и выявляют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возможные ошибки, предлагают способы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их устранения (обучение в группах);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https://nsportal.ru/shkola/fizkultura-i-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sport/library/2021/04/25/konspekt-uroka-po-gimnastike-v-5-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klasse</w:t>
            </w:r>
          </w:p>
        </w:tc>
      </w:tr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3.17.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Бег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равномерной скоростью на длинные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дистанции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высокого старта:;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образцом учителя,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анализируют и уточняют детали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элементы техники;;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равномерного бега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его на учебной дистанции (за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лидером, с коррекцией скорости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передвижения учителем);;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https://resh.edu.ru/subject/lesson/7459/conspect/262734/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3.18.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рекомендациями по технике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безопасности во время выполнения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беговых упражнений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самостоятельных занятиях лёгкой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атлетикой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21.11.2022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по технике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безопасности во время выполнения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беговых упражнений на самостоятельных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занятиях лёгкой атлетикой;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https://resh.edu.ru/subject/lesson/5650/conspect/90370/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3.19.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Бег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максимальной скоростью на короткие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дистанции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23.11.2022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бег с максимальной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скоростью с высокого старта по учебной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дистанции в 60 м.;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https://resh.edu.ru/subject/lesson/4457/conspect/278855/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0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24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3.20.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Прыжок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длину с разбега способом «согнув ноги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25.11.2022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повторяют описание техники прыжка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его отдельные фазы;;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прыжка в длину с разбега способом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«согнув ноги»;;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упражнения другими учащимися,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сравнивают её с образцом и выявляют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возможные ошибки, предлагают способы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их устранения (обучение в группах).;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https://resh.edu.ru/subject/lesson/7460/conspect/262700/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3.21.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рекомендациями учителя по технике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безопасности на занятиях прыжками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 способами их использования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развития скоростно-силовых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способностей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29.11.2022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учителя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технике безопасности на занятиях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прыжками и со способами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использования для развития скоростно-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силовых способностей;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Зачет;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3.22.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Метание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малого мяча в неподвижную мишень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технику метания малого мяча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дальность с трёх шагов разбега,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подводящих и имитационных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упражнений;;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3.23.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рекомендациями по технике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безопасности при выполнении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упражнений в метании малого мяча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 способами их использования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развития точности движения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по технике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безопасности при выполнении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 в метании малого мяча и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способами их использования для развития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точности движения;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265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3.24.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Модуль «Лёгкая атлетика».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Метание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малого мяча на дальность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анализируют образец техники метания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учителем, сравнивают с иллюстративным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материалом, уточняют технику фаз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движения, анализируют возможные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ошибки и определяют причины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появления, устанавливают способы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устранения;;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технику метания малого мяча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дальность с трёх шагов разбега,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подводящих и имитационных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упражнений;;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метают малый мяч на дальность по фазам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движения и в полной координации;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3.25.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«Зимние 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спорта». Передвижение на лыжах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попеременным двухшажным ходом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Знакомство с зимними видами спорта;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48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3.26.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«Зимние 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спорта». Знакомство с рекомендациями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учителя по технике безопасности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занятиях лыжной подготовкой; способами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использования упражнений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передвижении на лыжах для развития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выносливости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Ознакомление с лыжним спортом;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2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9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3.27.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«Зимние виды спорта». Повороты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лыжах способом переступания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передвижения на лыжах попеременным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двухшажным ходом, выделяют основные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фазы движения, определяют возможные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ошибки в технике передвижения;;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3.28.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«Зимние виды спорта». Подъём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горку на лыжах способом «лесенка»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изучают и анализируют технику подъёма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лыжах в горку способом «лесенка»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иллюстративному образцу, проводят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сравнение с образцом техники учителя;;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3.29.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«Зимние виды спорта». Спуск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лыжах с пологого склона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спуска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пологого склона в низкой стойке,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выделяют отличия от техники спуска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основной стойке, делают выводы;;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3.30.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«Зимние 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спорта». Преодоление небольших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препятствий при спуске с пологого склона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и закрепляют технику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преодоления небольших бугров и впадин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 спуске с пологого склона;;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96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3.31.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Баскетбол».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Передача баскетбольного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мяча двумя руками от груди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21.12.2022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образец техники учителя в передаче мяча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двумя руками от груди, стоя на месте,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анализируют фазы и элементы техники;;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3.32.</w:t>
            </w:r>
          </w:p>
        </w:tc>
        <w:tc>
          <w:tcPr>
            <w:tcW w:type="dxa" w:w="303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Баскетбол».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рекомендациями учителя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использованию подготовительных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подводящих упражнений для освоения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технических действий игры баскетбол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36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36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5.60000000000036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учителя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использованию подготовительных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подводящих упражнений для освоения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технических действий игры баскетбол;</w:t>
            </w:r>
          </w:p>
        </w:tc>
        <w:tc>
          <w:tcPr>
            <w:tcW w:type="dxa" w:w="1116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3.33.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Баскетбол».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Ведение баскетбольного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мяча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образец техники ведения баскетбольного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мяча на месте и в движении, выделяют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отличительные элементы их техники; 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Инфоурок.ру,Учи.ру</w:t>
            </w:r>
          </w:p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3.34.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Баскетбол».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Бросок баскетбольного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мяча в корзину двумя руками от груди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места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12.01.2023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образец техники броска баскетбольного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мяча в корзину двумя руками от груди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места, выделяют фазы движения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технические особенности их выполнения;;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выполнения броска,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сравнивают её с имеющимся опытом,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возможные ошибки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причины их появления, делают выводы;;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3.35.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Волейбол».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Прямая нижняя подача мяча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 волейболе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14.01.2023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образец техники прямой нижней подачи,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фазы движения и особенности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выполнения;;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и закрепляют технику прямой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нижней подачи мяча;;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28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3.36.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Волейбол».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рекомендациями учителя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использованию подготовительных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подводящих упражнений для освоения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технических действий игры волейбол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17.01.2023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учителя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использованию подготовительных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подводящих упражнений для освоения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технических действий игры волейбол;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Учи.ру,РЭШ</w:t>
            </w:r>
          </w:p>
        </w:tc>
      </w:tr>
      <w:tr>
        <w:trPr>
          <w:trHeight w:hRule="exact" w:val="392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3.37.</w:t>
            </w:r>
          </w:p>
        </w:tc>
        <w:tc>
          <w:tcPr>
            <w:tcW w:type="dxa" w:w="303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Волейбол».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 и передача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волейбольного мяча двумя руками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снизу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20.01.2023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образец техники приёма и передачи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волейбольного мяча двумя руками снизу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места и в движении, определяют фазы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движения и особенности их технического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выполнения, проводят сравнения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технике приёма и передачи мяча стоя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месте и в движении, определяют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отличительные особенности в технике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выполнения, делают выводы;;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приёма и передачи волейбольного мяча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двумя руками снизу с места (обучение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парах);;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приёма и передачи волейбольного мяча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двумя руками снизу в движении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приставным шагом правым и левым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боком (обучение в парах).;</w:t>
            </w:r>
          </w:p>
        </w:tc>
        <w:tc>
          <w:tcPr>
            <w:tcW w:type="dxa" w:w="111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1886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3.38.</w:t>
            </w:r>
          </w:p>
        </w:tc>
        <w:tc>
          <w:tcPr>
            <w:tcW w:type="dxa" w:w="3038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Волейбол».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 и передача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волейбольного мяча двумя руками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сверху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24.01.2023</w:t>
            </w:r>
          </w:p>
        </w:tc>
        <w:tc>
          <w:tcPr>
            <w:tcW w:type="dxa" w:w="3014"/>
            <w:tcBorders>
              <w:start w:sz="4.800000000000182" w:val="single" w:color="#000000"/>
              <w:top w:sz="5.599999999999909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приёма и передачи волейбольного мяча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двумя руками сверху с места (обучение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парах);;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приёма и передачи волейбольного мяча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двумя руками сверху в движении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приставным шагом правым и левым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боком (обучение в парах).;</w:t>
            </w:r>
          </w:p>
        </w:tc>
        <w:tc>
          <w:tcPr>
            <w:tcW w:type="dxa" w:w="1116"/>
            <w:tcBorders>
              <w:start w:sz="4.79999999999927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РЭШ,Учи.ру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3.39.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Удар по неподвижному мячу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27.01.2023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образец техники удара по мячу учителя,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фазы движения и особенности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технического выполнения;;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удара по неподвижному мячу внутренней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стороной стопы с небольшого разбега.;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Инфоурок.ру,РЭШ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3.40.</w:t>
            </w:r>
          </w:p>
        </w:tc>
        <w:tc>
          <w:tcPr>
            <w:tcW w:type="dxa" w:w="303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рекомендациями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учителя по использованию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подготовительных и подводящих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упражнений для освоения технических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действий игры футбол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31.01.2023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знакомятся с рекомендациями учителя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использованию подготовительных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подводящих упражнений для освоения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технических действий игры футбол;</w:t>
            </w:r>
          </w:p>
        </w:tc>
        <w:tc>
          <w:tcPr>
            <w:tcW w:type="dxa" w:w="111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3.41.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Остановка катящегося мяча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внутренней стороной стопы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02.02.2023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удара по неподвижному мячу внутренней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стороной стопы с небольшого разбега.;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2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88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3.42.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Ведение футбольного мяча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07.02.2023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рассматривают, обсуждают и анализируют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иллюстративный образец техники 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футбольного мяча «по прямой», «по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кругу», «змейкой», выделяют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отличительные элементы в технике такого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ведения, делают выводы;;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закрепляют и совершенствуют технику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ведения футбольного мяча с изменением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направления движения.;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Конспект урока,РЭШ</w:t>
            </w:r>
          </w:p>
        </w:tc>
      </w:tr>
      <w:tr>
        <w:trPr>
          <w:trHeight w:hRule="exact" w:val="284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3.43.</w:t>
            </w:r>
          </w:p>
        </w:tc>
        <w:tc>
          <w:tcPr>
            <w:tcW w:type="dxa" w:w="303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33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/>
                <w:color w:val="000000"/>
                <w:sz w:val="16"/>
              </w:rPr>
              <w:t xml:space="preserve">Футбол».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Обводка мячом ориентиров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10.02.2023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описывают технику выполнения обводки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конусов, определяют возможные ошибки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причины их появления, рассматривают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способы устранения;;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определяют последовательность задач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самостоятельных занятий по разучиванию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техники обводки учебных конусов;;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разучивают технику обводки учебных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конусов;;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контролируют технику выполнения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обводки учебных конусов другими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учащимися, выявляют возможные ошибки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предлагают способы их устранения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(работа в парах);</w:t>
            </w:r>
          </w:p>
        </w:tc>
        <w:tc>
          <w:tcPr>
            <w:tcW w:type="dxa" w:w="111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8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</w:t>
            </w:r>
          </w:p>
        </w:tc>
      </w:tr>
      <w:tr>
        <w:trPr>
          <w:trHeight w:hRule="exact" w:val="350"/>
        </w:trPr>
        <w:tc>
          <w:tcPr>
            <w:tcW w:type="dxa" w:w="350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58</w:t>
            </w:r>
          </w:p>
        </w:tc>
        <w:tc>
          <w:tcPr>
            <w:tcW w:type="dxa" w:w="1146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Раздел 4. СПОРТ</w:t>
            </w:r>
          </w:p>
        </w:tc>
      </w:tr>
      <w:tr>
        <w:trPr>
          <w:trHeight w:hRule="exact" w:val="157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03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Физическая подготовка: освоение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содержания программы, демонстрация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приростов в показателях физической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подготовленности и нормативных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требований комплекса ГТО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25.05.2023</w:t>
            </w:r>
          </w:p>
        </w:tc>
        <w:tc>
          <w:tcPr>
            <w:tcW w:type="dxa" w:w="301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осваивают содержания Примерных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модульных программ по физической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культуре или рабочей программы базовой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физической подготовки;;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демонстрируют приросты в показателях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физической подготовленности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нормативных требований комплекса ГТО;</w:t>
            </w:r>
          </w:p>
        </w:tc>
        <w:tc>
          <w:tcPr>
            <w:tcW w:type="dxa" w:w="111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уроке;</w:t>
            </w:r>
          </w:p>
        </w:tc>
        <w:tc>
          <w:tcPr>
            <w:tcW w:type="dxa" w:w="422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https://www.gto.ru/norms</w:t>
            </w:r>
          </w:p>
        </w:tc>
      </w:tr>
      <w:tr>
        <w:trPr>
          <w:trHeight w:hRule="exact" w:val="348"/>
        </w:trPr>
        <w:tc>
          <w:tcPr>
            <w:tcW w:type="dxa" w:w="350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</w:t>
            </w:r>
          </w:p>
        </w:tc>
        <w:tc>
          <w:tcPr>
            <w:tcW w:type="dxa" w:w="11468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3506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142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93</w:t>
            </w:r>
          </w:p>
        </w:tc>
        <w:tc>
          <w:tcPr>
            <w:tcW w:type="dxa" w:w="9222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16"/>
        <w:ind w:left="0" w:right="0" w:firstLine="0"/>
        <w:jc w:val="left"/>
      </w:pPr>
      <w:r>
        <w:rPr>
          <w:w w:val="98.59736760457358"/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484"/>
        </w:trPr>
        <w:tc>
          <w:tcPr>
            <w:tcW w:type="dxa" w:w="568"/>
            <w:vMerge w:val="restart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348"/>
            <w:vMerge w:val="restart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3964"/>
            <w:gridSpan w:val="3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20"/>
            <w:vMerge w:val="restart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50"/>
            <w:vMerge w:val="restart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16"/>
        </w:trPr>
        <w:tc>
          <w:tcPr>
            <w:tcW w:type="dxa" w:w="1526"/>
            <w:vMerge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</w:tcPr>
          <w:p/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w w:val="98.59736760457358"/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26"/>
            <w:vMerge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</w:tcPr>
          <w:p/>
        </w:tc>
        <w:tc>
          <w:tcPr>
            <w:tcW w:type="dxa" w:w="1526"/>
            <w:vMerge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</w:tcPr>
          <w:p/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программным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материалом и требованиями к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его освоению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810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системой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дополнительного обучения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культуре и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организацией спортивной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работы в школе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812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Знакомство с понятием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«здоровый образ жизни» 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значением здорового образа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жизни в жизнедеятельности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человека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348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2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Знакомство с историей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древних Олимпийских игр</w:t>
            </w:r>
          </w:p>
        </w:tc>
        <w:tc>
          <w:tcPr>
            <w:tcW w:type="dxa" w:w="722"/>
            <w:tcBorders>
              <w:start w:sz="4.0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4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Режим дня и его значение для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школьника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144" w:firstLine="0"/>
              <w:jc w:val="center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Самостоятельное составление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индивидуального режима дня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Физическое развитие человека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факторы, влияющие на его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показатели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72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Осанка как показатель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физического развития 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здоровья школьника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Измерение индивидуальных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показателей физического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развития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для профилактики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нарушения осанки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Организация и проведение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самостоятельных занятий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5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Процедура определения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состояния организма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помощью одномоментной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функциональной пробы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556" w:bottom="290" w:left="664" w:header="720" w:footer="720" w:gutter="0"/>
          <w:cols w:space="720" w:num="1" w:equalWidth="0"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Исследование влияния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оздоровительных форм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занятий физической культурой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работу сердца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Ведение дневника физической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культуры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28.07.2022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6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Знакомство с понятием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«физкультурно-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оздоровительная деятельность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30.09.2022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818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Упражнения утренней зарядки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0" w:right="576" w:firstLine="0"/>
              <w:jc w:val="center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дыхательной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зрительной гимнастики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Водные процедуры после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утренней зарядки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1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развитие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гибкости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развитие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координации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816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Упражнения на формирование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телосложения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Знакомство с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понятием «спортивно-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оздоровительная деятельность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Кувырок вперёд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группировке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Кувырок назад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группировке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96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Кувырок назад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группировке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26"/>
        </w:trPr>
        <w:tc>
          <w:tcPr>
            <w:tcW w:type="dxa" w:w="56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Кувырок вперёд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ноги «скрёстно»</w:t>
            </w:r>
          </w:p>
        </w:tc>
        <w:tc>
          <w:tcPr>
            <w:tcW w:type="dxa" w:w="722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570" w:left="664" w:header="720" w:footer="720" w:gutter="0"/>
          <w:cols w:space="720" w:num="1" w:equalWidth="0"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Кувырок вперёд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ноги «скрёстно»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Кувырок назад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 стойки на лопатках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Опорный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прыжок на гимнастического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козла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28.10.2022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Зачет;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Гимнастическая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комбинация на низком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гимнастическом бревне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72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Лазанье 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перелезание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гимнастической стенке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«Гимнастика». Расхождение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гимнастической скамейке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 парах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6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атлетика». Бег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равномерной скоростью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длинные дистанции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атлетика». Бег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равномерной скоростью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длинные дистанции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атлетика».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по технике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безопасности во время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выполнения беговых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самостоятельных занятиях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лёгкой атлетикой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атлетика». Бег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максимальной скоростью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короткие дистанции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2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атлетика». Бег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максимальной скоростью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короткие дистанции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26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атлетика». Прыжок в длину с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разбега способом «согнув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ноги»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атлетика». Прыжок в длину с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разбега способом «согнув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ноги»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25.11.2022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6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атлетика».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технике безопасности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занятиях прыжками и со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способами их использования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для развития скоростно-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силовых способностей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29.11.2022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атлетика». Метание малого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мяча в неподвижную мишень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атлетика». Метание малого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мяча в неподвижную мишень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«Лёгкая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атлетика».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по технике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безопасности при выполнении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в метании малого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мяча и со способами их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использования для развития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точности движения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6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Модуль «Лёгкая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атлетика». Метание малого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мяча на дальность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60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«Зимние виды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спорта». Передвижение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лыжах попеременным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двухшажным ходом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576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384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3136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«Зимние виды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спорта».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технике безопасности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занятиях лыжной подготовкой;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способами использования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упражнений в передвижении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лыжах для развития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выносливости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Баскетбол». Передача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баскетбольного мяча двумя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от груди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Баскетбол». Передача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баскетбольного мяча двумя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от груди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использованию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действий игры баскетбол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использованию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действий игры баскетбол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6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Баскетбол». Ведение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баскетбольного мяча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29.12.2022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290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Баскетбол». Ведение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баскетбольного мяча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30.12.2022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60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71" w:lineRule="auto" w:before="6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Баскетбол». Бросок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баскетбольного мяча в корзину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двумя руками от груди с места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2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Баскетбол». Бросок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баскетбольного мяча в корзину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двумя руками от груди с места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6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Волейбол». Прямая нижняя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подача мяча в волейболе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Волейбол». Прямая нижняя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подача мяча в волейболе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использованию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действий игры волейбол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83" w:lineRule="auto" w:before="6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использованию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действий игры волейбол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Волейбол». Приём и передача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снизу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Волейбол». Приём и передача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снизу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Волейбол». Приём и передача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сверху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23.01.2023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5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Волейбол». Приём и передача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волейбольного мяча двумя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руками сверху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48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15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Удар по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неподвижному мячу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148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15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Удар по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неподвижному мячу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432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использованию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действий игры футбол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280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Знакомство с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рекомендациями учителя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использованию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подготовительных и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подводящих упражнений для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освоения технических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действий игры футбол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31.01.2023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Остановка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катящегося мяча внутренней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стороной стопы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01.02.2023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Модуль «Спортивные игры.</w:t>
            </w:r>
          </w:p>
          <w:p>
            <w:pPr>
              <w:autoSpaceDN w:val="0"/>
              <w:autoSpaceDE w:val="0"/>
              <w:widowControl/>
              <w:spacing w:line="271" w:lineRule="auto" w:before="6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Остановка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катящегося мяча внутренней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стороной стопы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02.02.2023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78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Ведение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футбольного мяча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06.02.2023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70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Ведение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футбольного мяча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07.02.2023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1460"/>
        </w:trPr>
        <w:tc>
          <w:tcPr>
            <w:tcW w:type="dxa" w:w="56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Обводка мячом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ориентиров</w:t>
            </w:r>
          </w:p>
        </w:tc>
        <w:tc>
          <w:tcPr>
            <w:tcW w:type="dxa" w:w="722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09.02.2023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68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1480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6" w:after="0"/>
              <w:ind w:left="72" w:right="288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Модуль «Спортивные игры.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Футбол». Обводка мячом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ориентиров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10.02.2023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на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уроке;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0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348"/>
            <w:tcBorders>
              <w:start w:sz="4.800000000000011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0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72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148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24.03.2023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24"/>
        </w:trPr>
        <w:tc>
          <w:tcPr>
            <w:tcW w:type="dxa" w:w="56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76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07.04.2023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654"/>
        </w:trPr>
        <w:tc>
          <w:tcPr>
            <w:tcW w:type="dxa" w:w="56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1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28.04.2023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548"/>
        </w:trPr>
        <w:tc>
          <w:tcPr>
            <w:tcW w:type="dxa" w:w="56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03.05.2023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662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05.05.2023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08.05.2023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10.05.2023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4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12.05.2023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568" w:right="144" w:hanging="568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15.05.2023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452"/>
        </w:trPr>
        <w:tc>
          <w:tcPr>
            <w:tcW w:type="dxa" w:w="568"/>
            <w:tcBorders>
              <w:start w:sz="4.7999999999999545" w:val="single" w:color="#000000"/>
              <w:top w:sz="4.79999999999927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348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568" w:right="144" w:hanging="568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17.05.2023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71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>
        <w:trPr>
          <w:trHeight w:hRule="exact" w:val="2472"/>
        </w:trPr>
        <w:tc>
          <w:tcPr>
            <w:tcW w:type="dxa" w:w="568"/>
            <w:tcBorders>
              <w:start w:sz="4.7999999999999545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0" w:right="0" w:firstLine="0"/>
              <w:jc w:val="center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3348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6" w:after="0"/>
              <w:ind w:left="568" w:right="144" w:hanging="568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Физическая подготовка: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освоение содержания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программы, демонстрация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приростов в показателях </w:t>
            </w:r>
            <w:r>
              <w:br/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физической подготовленности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нормативных требований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комплекса ГТО </w:t>
            </w:r>
          </w:p>
        </w:tc>
        <w:tc>
          <w:tcPr>
            <w:tcW w:type="dxa" w:w="722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59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4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6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19.05.2023 </w:t>
            </w:r>
          </w:p>
        </w:tc>
        <w:tc>
          <w:tcPr>
            <w:tcW w:type="dxa" w:w="1550"/>
            <w:tcBorders>
              <w:start w:sz="4.800000000000182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6" w:after="0"/>
              <w:ind w:left="70" w:right="144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798"/>
        </w:trPr>
        <w:tc>
          <w:tcPr>
            <w:tcW w:type="dxa" w:w="3916"/>
            <w:gridSpan w:val="2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ПО </w:t>
            </w: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ПРОГРАММЕ</w:t>
            </w:r>
          </w:p>
        </w:tc>
        <w:tc>
          <w:tcPr>
            <w:tcW w:type="dxa" w:w="722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59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</w:t>
            </w:r>
          </w:p>
        </w:tc>
        <w:tc>
          <w:tcPr>
            <w:tcW w:type="dxa" w:w="4414"/>
            <w:gridSpan w:val="3"/>
            <w:tcBorders>
              <w:start w:sz="4.800000000000182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0" w:right="0" w:firstLine="0"/>
              <w:jc w:val="left"/>
            </w:pPr>
            <w:r>
              <w:rPr>
                <w:w w:val="98.59736760457358"/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1440" w:left="664" w:header="720" w:footer="720" w:gutter="0"/>
          <w:cols w:space="720" w:num="1" w:equalWidth="0"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культура, 5 класс/Матвеев А.П.,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https://www.dropbox.com/s/648urdgf4tm5ahn/конспектпо%20лег.атл.%205%20класс.doc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8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Единая Коллекция цифровых образовательных ресурсов для учреждений общего и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профессионального образования.</w:t>
      </w:r>
    </w:p>
    <w:p>
      <w:pPr>
        <w:autoSpaceDN w:val="0"/>
        <w:autoSpaceDE w:val="0"/>
        <w:widowControl/>
        <w:spacing w:line="262" w:lineRule="auto" w:before="7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http://school-collection.edu.ru/catalog/teacher/?&amp;subject[]=38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2. Сетевые образовательные сообщества «Открытый класс». Предмет «Физическая культура».</w:t>
      </w:r>
    </w:p>
    <w:p>
      <w:pPr>
        <w:autoSpaceDN w:val="0"/>
        <w:autoSpaceDE w:val="0"/>
        <w:widowControl/>
        <w:spacing w:line="290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http://www.openclass.ru/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3. Сообщество учителей физической культуры на портале «Сеть творческих учителей»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http://www.itn.ru/communities.aspx?cat_no=22924&amp;tmpl=com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Образовательные сайты для учителей физической культуры http://metodsovet.su/dir/fiz_kultura/9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Сайт "Я иду на урок физкультуры"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http://spo.1september.ru/urok/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Сайт «ФизкультУра» http://www.fizkult-ura.ru/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http://www.it-n.ru/communities.aspx?cat_no=22924&amp;lib_no=32922&amp;tmpl=lib сеть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учителей/сообщество учителей физ.культуры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http://www.trainer.h1.ru/ - сайт учителя физ.культуры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http://zdd.1september.ru/ - газета "Здоровье детей"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10. http://spo.1september.ru/ - газета "Спорт в школе"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11. http://festival.1september.ru/ - Фестиваль пед.идей «Открытый урок»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12. http://sportlaws.infosport.ru Спортивное право. База данных, содержащая нормативные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законодательные акты, регулирующие правовые, организационные, экономические и социальные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отношения в сфере физической культуры и спорта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13. http://kzg.narod.ru/ - Журнал «Культура здоровой жизни»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14. members.fortunecity.com/healthdoc/default.htm Если хочешь быть здоров. Публикуются различные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 по физкультуре и спорту, различным методикам оздоровления и т.п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15. http://www.sportreferats.narod.ru/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16. http://www.it-n.ru/communities.aspx?cat_no=22924&amp;lib_no=32922&amp;tmpl=lib сеть … Если хочешь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быть здоров. Публикуются различные материалы по физкультуре и спорту, различным методикам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оздоровления и т.п.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17. Интернет-ресурсы. Материалы для учителя физкультуры на сайте Zavuch.Info. 05.01.2010.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www.edunet.uz/media/e-resource/detail.php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18. Журнал "Теория и практика физической культуры"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http://lib.sportedu.ru/Press/TPFK/2006N6/Index.htm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19. Правила различных спортивных игр http://sportrules.boom.ru/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20. Спортивные ресурсы в сети Интернет http://www.nlr.ru/res/inv/ic_sport/index.php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21. http://lib.sportedu.ru/press/flevot/2005N6/Index.htm - Российский журнал «Физическая культура».</w:t>
      </w:r>
    </w:p>
    <w:p>
      <w:pPr>
        <w:autoSpaceDN w:val="0"/>
        <w:autoSpaceDE w:val="0"/>
        <w:widowControl/>
        <w:spacing w:line="262" w:lineRule="auto" w:before="7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22. http://lib.sportedu.ru/Press/TRFK/2006N6/Index.htm - Журнал «Теория и практика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культуры».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23. http://sporttenles.boom.ru – Правила различных спортивных игр.</w:t>
      </w:r>
    </w:p>
    <w:p>
      <w:pPr>
        <w:sectPr>
          <w:pgSz w:w="11900" w:h="16840"/>
          <w:pgMar w:top="298" w:right="650" w:bottom="290" w:left="666" w:header="720" w:footer="720" w:gutter="0"/>
          <w:cols w:space="720" w:num="1" w:equalWidth="0"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24. http://www.it-n.ru/communities.aspx?cat.no=22924&amp;lih.no=329228&amp;hnpf –сеть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учителей/сообщество учителей физической культуры.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25. http://www.trainer.h1.ru/ - Сайт учителя физической культуры.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26. http://zdd.1september.ru/ - Газета «Здоровье детей».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27. http://spo.1september.ru/ - Газета «Спорт в школе».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28. http://www.pfo.ru – Сайт Приволжского федерального округа.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29. http://www.sportreferats.narod.ru/ - Рефераты на спортивную тематику.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30. http://www.infosport.ru/press/fkvot/ - Физическая культура: воспитание, образование, тренировка.</w:t>
      </w:r>
    </w:p>
    <w:p>
      <w:pPr>
        <w:autoSpaceDN w:val="0"/>
        <w:autoSpaceDE w:val="0"/>
        <w:widowControl/>
        <w:spacing w:line="262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Ежеквартальный научно-метадический журнал Российской Академии Образования,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Государственной Академии Физической Культуры.</w:t>
      </w:r>
    </w:p>
    <w:p>
      <w:pPr>
        <w:autoSpaceDN w:val="0"/>
        <w:autoSpaceDE w:val="0"/>
        <w:widowControl/>
        <w:spacing w:line="276" w:lineRule="auto" w:before="72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31. http://tpfk.infosport.ru – Теория и практика физической культуры. Ежемесячный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научнотеоретический журнал Государственного Комитета Российской Федерации по физической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туризму, Российской государственной Академии физической культуры.</w:t>
      </w:r>
    </w:p>
    <w:p>
      <w:pPr>
        <w:autoSpaceDN w:val="0"/>
        <w:autoSpaceDE w:val="0"/>
        <w:widowControl/>
        <w:spacing w:line="262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32. http://www.infosport.ru/press/szr/1999N5/index/htm - Спортивная жизнь России. Электронная версия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ежемесячного иллюстрированного журнала.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33. http://festival.1september.ru/ - Фестиваль пед.идей «Открытый урок».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34. http://kzg.narod.ru/ - Журнал «Культура здоровой жизни».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35. http://ww.kindersport.ru/ - Kindersport. Материалы о детском и юношеском спорте. Информация со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стадионов Москвы и регионов. Фотогаллерея. Календари игр. Об экипирировке. Положения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соревнованиях. Чат. Ссылки.</w:t>
      </w:r>
    </w:p>
    <w:p>
      <w:pPr>
        <w:autoSpaceDN w:val="0"/>
        <w:autoSpaceDE w:val="0"/>
        <w:widowControl/>
        <w:spacing w:line="262" w:lineRule="auto" w:before="7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36. http://olympic.ware.com.ua/ - OlympicWare. Этот веб-сайт полностью посвящен Олимпийским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играм. Его базы содержат данных о всех Олимпиадах начиная с 1896 года(первые игры в Афинах).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37. http://www.worldance.ru/ - The World Of Dance: Спортивные бальные танцы. Новости из мира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спортивного бального танца. Официальная информация МФСТ. Поиск партнеров и партнерш. Книги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бальным танцам. Фотографии и репортажи с конкурсов.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38. http://www.tours.ru/sport/ - Азимут. Сайт о детском спортивном туризме.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39. http://badminton.hut.ru – Бадминтон России. Информация о российском и мировом бадминтоне: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последние новости, рейтинг, инвентарь, тренировки, площадки, корты, игроки, ракетки, воланы,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правила, результаты, фотографии, а также можете приобрести инвентарь Yonex по оптовым ценам.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40. http://www.gym.by.ru – Бодибилдинг on-line. Сайт посвящен бодибилдингу, паурлифтингу и всем,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что с ними связано. Имеется галерея, коллекция ссылок. На страницах сайта можно найти статьи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питании, форме, физиологии, витаминах, минералах. Библиотека, чат-заходите пообщаться!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41. http://www.aerobics.ru – Федерация аэробики.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42. http://www.billiard-info.ru – Федерация бильярдного спорта.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43. http://www.volley.ru – Федерация волейбола.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44. http://www.russian-kayak.da.ru – Федерация гребли на байдарках и каноэ.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45. http://www.yachting.ru – Федерация парусного спорта.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46. http://www.rfrg.org – Федерация художественной гимнастики.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47. http://www.cycling.ru – Федерация велосипедного спорта.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48. http://www.waterpolo.roc.ru – Федерация водного поло.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49. http://www.sport.ru/fieldhokkey/roc.ru - Федерация хоккея на траве.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50. http://www.fhr.ru – Федерация хоккея.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51. http://www.rusbandy.ru – Федерация хоккея с мячом.</w:t>
      </w:r>
    </w:p>
    <w:p>
      <w:pPr>
        <w:sectPr>
          <w:pgSz w:w="11900" w:h="16840"/>
          <w:pgMar w:top="316" w:right="712" w:bottom="744" w:left="666" w:header="720" w:footer="720" w:gutter="0"/>
          <w:cols w:space="720" w:num="1" w:equalWidth="0">
            <w:col w:w="10522" w:space="0"/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Стадион, спортивный зал, мишени для метания, волейбольная сетка, Баскетбольный щит, Разметка</w:t>
      </w:r>
    </w:p>
    <w:p>
      <w:pPr>
        <w:autoSpaceDN w:val="0"/>
        <w:autoSpaceDE w:val="0"/>
        <w:widowControl/>
        <w:spacing w:line="302" w:lineRule="auto" w:before="262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Спортивный инвентарь: Свисток, секундомер, линейка, эстафетные палочки, мячи, кубики, кольца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22" w:space="0"/>
            <w:col w:w="10584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068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582" w:space="0"/>
            <w:col w:w="10502" w:space="0"/>
            <w:col w:w="10590" w:space="0"/>
            <w:col w:w="10506" w:space="0"/>
            <w:col w:w="10584" w:space="0"/>
            <w:col w:w="10572" w:space="0"/>
            <w:col w:w="10584" w:space="0"/>
            <w:col w:w="959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22" w:space="0"/>
        <w:col w:w="10584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0680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582" w:space="0"/>
        <w:col w:w="10502" w:space="0"/>
        <w:col w:w="10590" w:space="0"/>
        <w:col w:w="10506" w:space="0"/>
        <w:col w:w="10584" w:space="0"/>
        <w:col w:w="10572" w:space="0"/>
        <w:col w:w="10584" w:space="0"/>
        <w:col w:w="959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