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5B665" w14:textId="4C728A5B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 xml:space="preserve">Муниципальное </w:t>
      </w:r>
      <w:r w:rsidR="0093545C">
        <w:rPr>
          <w:b/>
          <w:bCs/>
          <w:sz w:val="32"/>
          <w:szCs w:val="32"/>
        </w:rPr>
        <w:t xml:space="preserve">казенное </w:t>
      </w:r>
      <w:r w:rsidRPr="002477F5">
        <w:rPr>
          <w:b/>
          <w:bCs/>
          <w:sz w:val="32"/>
          <w:szCs w:val="32"/>
        </w:rPr>
        <w:t>общеобразовательное учреждение</w:t>
      </w:r>
    </w:p>
    <w:p w14:paraId="2E6312F7" w14:textId="1D838DA2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</w:t>
      </w:r>
      <w:proofErr w:type="spellStart"/>
      <w:r w:rsidR="0093545C">
        <w:rPr>
          <w:b/>
          <w:bCs/>
          <w:sz w:val="32"/>
          <w:szCs w:val="32"/>
        </w:rPr>
        <w:t>Аметеркмахинская</w:t>
      </w:r>
      <w:proofErr w:type="spellEnd"/>
      <w:r w:rsidR="0093545C">
        <w:rPr>
          <w:b/>
          <w:bCs/>
          <w:sz w:val="32"/>
          <w:szCs w:val="32"/>
        </w:rPr>
        <w:t xml:space="preserve"> СОШ им. </w:t>
      </w:r>
      <w:proofErr w:type="spellStart"/>
      <w:r w:rsidR="0093545C">
        <w:rPr>
          <w:b/>
          <w:bCs/>
          <w:sz w:val="32"/>
          <w:szCs w:val="32"/>
        </w:rPr>
        <w:t>Шарипова</w:t>
      </w:r>
      <w:proofErr w:type="spellEnd"/>
      <w:r w:rsidR="0093545C">
        <w:rPr>
          <w:b/>
          <w:bCs/>
          <w:sz w:val="32"/>
          <w:szCs w:val="32"/>
        </w:rPr>
        <w:t xml:space="preserve"> Н.А.</w:t>
      </w:r>
      <w:r w:rsidRPr="002477F5">
        <w:rPr>
          <w:b/>
          <w:bCs/>
          <w:sz w:val="32"/>
          <w:szCs w:val="32"/>
        </w:rPr>
        <w:t>»</w:t>
      </w:r>
    </w:p>
    <w:p w14:paraId="29DB5224" w14:textId="6F8862B8" w:rsidR="00DC7350" w:rsidRPr="00D84086" w:rsidRDefault="0093545C">
      <w:pPr>
        <w:pStyle w:val="a3"/>
        <w:spacing w:before="120"/>
        <w:ind w:left="3412" w:right="3415"/>
      </w:pPr>
      <w:r w:rsidRPr="00D84086">
        <w:t>Аннотации к рабочим программам по предметам учебного плана</w:t>
      </w:r>
      <w:r w:rsidRPr="00D84086">
        <w:rPr>
          <w:spacing w:val="1"/>
        </w:rPr>
        <w:t xml:space="preserve"> </w:t>
      </w:r>
      <w:r w:rsidRPr="00D84086">
        <w:t>основной</w:t>
      </w:r>
      <w:r w:rsidRPr="00D84086">
        <w:rPr>
          <w:spacing w:val="-5"/>
        </w:rPr>
        <w:t xml:space="preserve"> </w:t>
      </w:r>
      <w:r w:rsidRPr="00D84086">
        <w:t>образовательной</w:t>
      </w:r>
      <w:r w:rsidRPr="00D84086">
        <w:rPr>
          <w:spacing w:val="-6"/>
        </w:rPr>
        <w:t xml:space="preserve"> </w:t>
      </w:r>
      <w:r w:rsidRPr="00D84086">
        <w:t>программы</w:t>
      </w:r>
      <w:r w:rsidRPr="00D84086">
        <w:rPr>
          <w:spacing w:val="-6"/>
        </w:rPr>
        <w:t xml:space="preserve"> </w:t>
      </w:r>
      <w:r w:rsidRPr="00D84086">
        <w:t>начального</w:t>
      </w:r>
      <w:r w:rsidRPr="00D84086">
        <w:rPr>
          <w:spacing w:val="-5"/>
        </w:rPr>
        <w:t xml:space="preserve"> </w:t>
      </w:r>
      <w:r w:rsidRPr="00D84086">
        <w:t>общего</w:t>
      </w:r>
      <w:r w:rsidRPr="00D84086">
        <w:rPr>
          <w:spacing w:val="-6"/>
        </w:rPr>
        <w:t xml:space="preserve"> </w:t>
      </w:r>
      <w:r w:rsidRPr="00D84086">
        <w:t>образования</w:t>
      </w:r>
      <w:r w:rsidRPr="00D84086">
        <w:rPr>
          <w:spacing w:val="-67"/>
        </w:rPr>
        <w:t xml:space="preserve"> </w:t>
      </w:r>
      <w:r w:rsidRPr="00D84086">
        <w:t>(1–4</w:t>
      </w:r>
      <w:r w:rsidRPr="00D84086">
        <w:rPr>
          <w:spacing w:val="-1"/>
        </w:rPr>
        <w:t xml:space="preserve"> </w:t>
      </w:r>
      <w:r w:rsidRPr="00D84086">
        <w:t>классы)</w:t>
      </w:r>
    </w:p>
    <w:p w14:paraId="5DEB02B2" w14:textId="77777777" w:rsidR="00DC7350" w:rsidRPr="00D84086" w:rsidRDefault="0093545C">
      <w:pPr>
        <w:pStyle w:val="a3"/>
      </w:pPr>
      <w:r w:rsidRPr="00D84086">
        <w:t>2023</w:t>
      </w:r>
      <w:r w:rsidRPr="00D84086">
        <w:rPr>
          <w:spacing w:val="-2"/>
        </w:rPr>
        <w:t xml:space="preserve"> </w:t>
      </w:r>
      <w:r w:rsidRPr="00D84086">
        <w:t>–</w:t>
      </w:r>
      <w:r w:rsidRPr="00D84086">
        <w:rPr>
          <w:spacing w:val="-2"/>
        </w:rPr>
        <w:t xml:space="preserve"> </w:t>
      </w:r>
      <w:r w:rsidRPr="00D84086">
        <w:t>2024</w:t>
      </w:r>
      <w:r w:rsidRPr="00D84086">
        <w:rPr>
          <w:spacing w:val="-2"/>
        </w:rPr>
        <w:t xml:space="preserve"> </w:t>
      </w:r>
      <w:r w:rsidRPr="00D84086">
        <w:t>учебный</w:t>
      </w:r>
      <w:r w:rsidRPr="00D84086">
        <w:rPr>
          <w:spacing w:val="-2"/>
        </w:rPr>
        <w:t xml:space="preserve"> </w:t>
      </w:r>
      <w:r w:rsidRPr="00D84086"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93545C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93545C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93545C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93545C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935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935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языка: </w:t>
            </w:r>
            <w:proofErr w:type="spellStart"/>
            <w:r>
              <w:rPr>
                <w:sz w:val="24"/>
              </w:rPr>
              <w:t>аудирование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935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935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93545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93545C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93545C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93545C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789AEE1A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93545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93545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93545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93545C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93545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93545C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93545C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93545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93545C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93545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93545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93545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93545C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93545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93545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42F53A83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405 </w:t>
            </w:r>
            <w:r>
              <w:rPr>
                <w:sz w:val="24"/>
              </w:rPr>
              <w:t>часов:</w:t>
            </w:r>
          </w:p>
          <w:p w14:paraId="35970986" w14:textId="4B57D0BF" w:rsidR="00DC7350" w:rsidRDefault="0093545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0370D8" w:rsidR="00DC7350" w:rsidRDefault="0093545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63491EBF" w:rsidR="00DC7350" w:rsidRDefault="0093545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66BD5B3B" w:rsidR="00DC7350" w:rsidRDefault="0093545C" w:rsidP="0093545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93545C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93545C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1.1.1.4.1.1.4.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5EBA1DF4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6DE9A354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06054A26" w:rsidR="00DC7350" w:rsidRDefault="009354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0124C8AA" w14:textId="7777777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5AFC9B1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0045085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1A4FD337" w:rsidR="00DC7350" w:rsidRDefault="0093545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93545C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93545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93545C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14:paraId="0F2647FA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93545C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93545C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93545C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9354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93545C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7BE62BD0" w14:textId="77777777">
        <w:trPr>
          <w:trHeight w:val="1656"/>
        </w:trPr>
        <w:tc>
          <w:tcPr>
            <w:tcW w:w="2405" w:type="dxa"/>
          </w:tcPr>
          <w:p w14:paraId="62F1C84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09DD7F5" w14:textId="77777777" w:rsidR="00DC7350" w:rsidRDefault="00DC7350">
            <w:pPr>
              <w:pStyle w:val="TableParagraph"/>
              <w:rPr>
                <w:b/>
                <w:sz w:val="34"/>
              </w:rPr>
            </w:pPr>
          </w:p>
          <w:p w14:paraId="7272D5BA" w14:textId="00ECC518" w:rsidR="00DC7350" w:rsidRDefault="0093545C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327" w:type="dxa"/>
          </w:tcPr>
          <w:p w14:paraId="3A7E26FF" w14:textId="77777777" w:rsidR="00DC7350" w:rsidRDefault="0093545C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французскому языку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4AAEA2B" w14:textId="70164F8E" w:rsidR="00DC7350" w:rsidRDefault="0093545C" w:rsidP="00B206E0">
            <w:pPr>
              <w:pStyle w:val="TableParagraph"/>
              <w:spacing w:line="276" w:lineRule="exact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 w:rsidRPr="00B206E0">
              <w:rPr>
                <w:sz w:val="24"/>
              </w:rPr>
              <w:t>УМК</w:t>
            </w:r>
            <w:r w:rsidRPr="00B206E0">
              <w:rPr>
                <w:spacing w:val="-5"/>
                <w:sz w:val="24"/>
              </w:rPr>
              <w:t xml:space="preserve"> </w:t>
            </w:r>
            <w:r w:rsidRPr="00B206E0">
              <w:rPr>
                <w:sz w:val="24"/>
              </w:rPr>
              <w:t>«Английский</w:t>
            </w:r>
            <w:r w:rsidRPr="00B206E0">
              <w:rPr>
                <w:spacing w:val="-6"/>
                <w:sz w:val="24"/>
              </w:rPr>
              <w:t xml:space="preserve"> </w:t>
            </w:r>
            <w:r w:rsidR="006948F9" w:rsidRPr="00B206E0">
              <w:rPr>
                <w:sz w:val="24"/>
              </w:rPr>
              <w:t>язык</w:t>
            </w:r>
            <w:r w:rsidRPr="00B206E0">
              <w:rPr>
                <w:sz w:val="24"/>
              </w:rPr>
              <w:t>»</w:t>
            </w:r>
            <w:r w:rsidRPr="00B206E0">
              <w:rPr>
                <w:spacing w:val="-5"/>
                <w:sz w:val="24"/>
              </w:rPr>
              <w:t xml:space="preserve"> </w:t>
            </w:r>
            <w:r w:rsidR="006948F9" w:rsidRPr="00B206E0">
              <w:rPr>
                <w:sz w:val="24"/>
              </w:rPr>
              <w:t>Афанасьева О.В., Михеева И.В.,</w:t>
            </w:r>
            <w:r w:rsidRPr="00B206E0">
              <w:rPr>
                <w:spacing w:val="59"/>
                <w:sz w:val="24"/>
              </w:rPr>
              <w:t xml:space="preserve"> </w:t>
            </w:r>
            <w:r w:rsidRPr="00B206E0">
              <w:rPr>
                <w:sz w:val="24"/>
              </w:rPr>
              <w:t>«Издательство</w:t>
            </w:r>
            <w:r w:rsidRPr="00B206E0">
              <w:rPr>
                <w:spacing w:val="60"/>
                <w:sz w:val="24"/>
              </w:rPr>
              <w:t xml:space="preserve"> </w:t>
            </w:r>
            <w:r w:rsidRPr="00B206E0">
              <w:rPr>
                <w:sz w:val="24"/>
              </w:rPr>
              <w:t>«</w:t>
            </w:r>
            <w:r w:rsidR="00B206E0">
              <w:rPr>
                <w:sz w:val="24"/>
              </w:rPr>
              <w:t>Дрофа</w:t>
            </w:r>
            <w:r w:rsidRPr="00B206E0">
              <w:rPr>
                <w:sz w:val="24"/>
              </w:rPr>
              <w:t>»</w:t>
            </w:r>
            <w:r w:rsidR="00B206E0" w:rsidRPr="00B206E0">
              <w:rPr>
                <w:sz w:val="24"/>
              </w:rPr>
              <w:t xml:space="preserve"> </w:t>
            </w:r>
            <w:r w:rsidRPr="00B206E0">
              <w:rPr>
                <w:sz w:val="24"/>
              </w:rPr>
              <w:t>(</w:t>
            </w:r>
            <w:r w:rsidR="00B206E0" w:rsidRPr="00B206E0">
              <w:rPr>
                <w:i/>
                <w:sz w:val="24"/>
              </w:rPr>
              <w:t>1.1.1.2.1.2</w:t>
            </w:r>
            <w:r w:rsidRPr="00B206E0">
              <w:rPr>
                <w:i/>
                <w:sz w:val="24"/>
              </w:rPr>
              <w:t>.1.</w:t>
            </w:r>
            <w:r w:rsidRPr="00B206E0">
              <w:rPr>
                <w:i/>
                <w:color w:val="333333"/>
                <w:sz w:val="24"/>
              </w:rPr>
              <w:t>-</w:t>
            </w:r>
            <w:r w:rsidR="00B206E0" w:rsidRPr="00B206E0">
              <w:rPr>
                <w:i/>
                <w:sz w:val="24"/>
              </w:rPr>
              <w:t>1.1.1.2.1..4</w:t>
            </w:r>
            <w:r w:rsidRPr="00B206E0">
              <w:rPr>
                <w:i/>
                <w:sz w:val="24"/>
              </w:rPr>
              <w:t>.</w:t>
            </w:r>
            <w:r w:rsidRPr="00B206E0">
              <w:rPr>
                <w:i/>
                <w:spacing w:val="60"/>
                <w:sz w:val="24"/>
              </w:rPr>
              <w:t xml:space="preserve"> </w:t>
            </w:r>
            <w:r w:rsidRPr="00B206E0">
              <w:rPr>
                <w:i/>
                <w:sz w:val="24"/>
              </w:rPr>
              <w:t>ФПУ</w:t>
            </w:r>
            <w:r w:rsidRPr="00B206E0">
              <w:rPr>
                <w:i/>
                <w:spacing w:val="60"/>
                <w:sz w:val="24"/>
              </w:rPr>
              <w:t xml:space="preserve"> </w:t>
            </w:r>
            <w:r w:rsidRPr="00B206E0">
              <w:rPr>
                <w:i/>
                <w:sz w:val="24"/>
              </w:rPr>
              <w:t>утв.</w:t>
            </w:r>
            <w:r w:rsidRPr="00B206E0">
              <w:rPr>
                <w:i/>
                <w:spacing w:val="60"/>
                <w:sz w:val="24"/>
              </w:rPr>
              <w:t xml:space="preserve"> </w:t>
            </w:r>
            <w:r w:rsidRPr="00B206E0">
              <w:rPr>
                <w:i/>
                <w:sz w:val="24"/>
              </w:rPr>
              <w:t>приказом</w:t>
            </w:r>
            <w:r w:rsidRPr="00B206E0">
              <w:rPr>
                <w:i/>
                <w:spacing w:val="1"/>
                <w:sz w:val="24"/>
              </w:rPr>
              <w:t xml:space="preserve"> </w:t>
            </w:r>
            <w:r w:rsidRPr="00B206E0">
              <w:rPr>
                <w:i/>
                <w:sz w:val="24"/>
              </w:rPr>
              <w:t>Мин</w:t>
            </w:r>
            <w:r w:rsidR="00B206E0">
              <w:rPr>
                <w:i/>
                <w:sz w:val="24"/>
              </w:rPr>
              <w:t xml:space="preserve">истерства </w:t>
            </w:r>
          </w:p>
        </w:tc>
      </w:tr>
    </w:tbl>
    <w:p w14:paraId="482BD39B" w14:textId="77777777" w:rsidR="00DC7350" w:rsidRDefault="00DC7350">
      <w:pPr>
        <w:spacing w:line="276" w:lineRule="exac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4B042C3" w14:textId="77777777">
        <w:trPr>
          <w:trHeight w:val="3867"/>
        </w:trPr>
        <w:tc>
          <w:tcPr>
            <w:tcW w:w="2405" w:type="dxa"/>
          </w:tcPr>
          <w:p w14:paraId="5461C3B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59D23BC" w14:textId="0D1E79BF" w:rsidR="00DC7350" w:rsidRDefault="0093545C" w:rsidP="00B206E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 протокол 3/21 от 27.09.2021 г.</w:t>
            </w:r>
            <w:r>
              <w:rPr>
                <w:sz w:val="24"/>
              </w:rPr>
              <w:t>).</w:t>
            </w:r>
          </w:p>
          <w:p w14:paraId="3870B33F" w14:textId="77777777" w:rsidR="00DC7350" w:rsidRDefault="0093545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нацелена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школьников, формируются основы функциональной грамотности, что придаёт особую ответственность 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этапу общего образования. К завершению обучения в начальной школе планируется достижение учащимися элементарного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подготовки по французскому языку по четырем коммуникативным компетенциям –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 чтении, письме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А1.1).</w:t>
            </w:r>
          </w:p>
          <w:p w14:paraId="56994A75" w14:textId="04F45F2C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51CA4AC9" w14:textId="706A3E0A" w:rsidR="00DC7350" w:rsidRDefault="0093545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неделю).;</w:t>
            </w:r>
          </w:p>
          <w:p w14:paraId="58A3EA84" w14:textId="2C52B567" w:rsidR="00DC7350" w:rsidRDefault="0093545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368C091" w14:textId="77777777" w:rsidR="00DC7350" w:rsidRDefault="0093545C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93545C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93545C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93545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D0197A6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93545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93545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93545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93545C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способностей</w:t>
            </w:r>
            <w:proofErr w:type="gramEnd"/>
            <w:r>
              <w:rPr>
                <w:sz w:val="24"/>
              </w:rPr>
              <w:t xml:space="preserve">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93545C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93545C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9354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93545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93545C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93545C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93545C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93545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93545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93545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93545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93545C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93545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14:paraId="75A06BFD" w14:textId="77777777" w:rsidR="00DC7350" w:rsidRDefault="0093545C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65BD1CE" w14:textId="77777777" w:rsidR="00DC7350" w:rsidRDefault="0093545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ценностей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 xml:space="preserve">формирование творческих способностей ребёнка, развитие мотивации к </w:t>
            </w:r>
            <w:proofErr w:type="spellStart"/>
            <w:r>
              <w:rPr>
                <w:sz w:val="24"/>
              </w:rPr>
              <w:t>музицированию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93545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93545C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93545C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</w:t>
            </w:r>
            <w:proofErr w:type="gramStart"/>
            <w:r>
              <w:rPr>
                <w:i/>
                <w:sz w:val="24"/>
              </w:rPr>
              <w:t>1.-</w:t>
            </w:r>
            <w:proofErr w:type="gramEnd"/>
            <w:r>
              <w:rPr>
                <w:i/>
                <w:sz w:val="24"/>
              </w:rPr>
              <w:t xml:space="preserve">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14:paraId="34AA9978" w14:textId="77777777" w:rsidR="00DC7350" w:rsidRDefault="0093545C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79FDBB16" w14:textId="77777777">
        <w:trPr>
          <w:trHeight w:val="2764"/>
        </w:trPr>
        <w:tc>
          <w:tcPr>
            <w:tcW w:w="2405" w:type="dxa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4C1F4FD3" w14:textId="77777777" w:rsidR="00DC7350" w:rsidRDefault="0093545C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93545C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93545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93545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93545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93545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>
        <w:trPr>
          <w:trHeight w:val="5248"/>
        </w:trPr>
        <w:tc>
          <w:tcPr>
            <w:tcW w:w="2405" w:type="dxa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93545C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327" w:type="dxa"/>
          </w:tcPr>
          <w:p w14:paraId="5D7B8937" w14:textId="77777777" w:rsidR="00DC7350" w:rsidRDefault="0093545C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93545C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541FBAC1" w:rsidR="00DC7350" w:rsidRDefault="0093545C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93545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64E7104" w:rsidR="00DC7350" w:rsidRDefault="0093545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2E529910" w:rsidR="00DC7350" w:rsidRDefault="0093545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93545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7777777" w:rsidR="00AA4A23" w:rsidRDefault="00AA4A23"/>
    <w:sectPr w:rsidR="00AA4A23">
      <w:pgSz w:w="16840" w:h="11910" w:orient="landscape"/>
      <w:pgMar w:top="4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6948F9"/>
    <w:rsid w:val="0093545C"/>
    <w:rsid w:val="00AA4A23"/>
    <w:rsid w:val="00B206E0"/>
    <w:rsid w:val="00D84086"/>
    <w:rsid w:val="00D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6</cp:revision>
  <dcterms:created xsi:type="dcterms:W3CDTF">2023-09-07T16:53:00Z</dcterms:created>
  <dcterms:modified xsi:type="dcterms:W3CDTF">2023-11-15T06:25:00Z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