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77" w:rsidRPr="006A3177" w:rsidRDefault="006A3177" w:rsidP="006A3177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6A3177">
        <w:rPr>
          <w:b/>
          <w:bCs/>
          <w:sz w:val="32"/>
          <w:szCs w:val="32"/>
        </w:rPr>
        <w:t>Муниципальное</w:t>
      </w:r>
      <w:r w:rsidR="00A8665B">
        <w:rPr>
          <w:b/>
          <w:bCs/>
          <w:sz w:val="32"/>
          <w:szCs w:val="32"/>
        </w:rPr>
        <w:t xml:space="preserve"> казенное</w:t>
      </w:r>
      <w:r w:rsidRPr="006A3177">
        <w:rPr>
          <w:b/>
          <w:bCs/>
          <w:sz w:val="32"/>
          <w:szCs w:val="32"/>
        </w:rPr>
        <w:t xml:space="preserve"> общеобразовательное учреждение</w:t>
      </w:r>
    </w:p>
    <w:p w:rsidR="006A3177" w:rsidRPr="006A3177" w:rsidRDefault="00A8665B" w:rsidP="006A3177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proofErr w:type="spellStart"/>
      <w:r>
        <w:rPr>
          <w:b/>
          <w:bCs/>
          <w:sz w:val="32"/>
          <w:szCs w:val="32"/>
        </w:rPr>
        <w:t>Аметеркмахинская</w:t>
      </w:r>
      <w:proofErr w:type="spellEnd"/>
      <w:r>
        <w:rPr>
          <w:b/>
          <w:bCs/>
          <w:sz w:val="32"/>
          <w:szCs w:val="32"/>
        </w:rPr>
        <w:t xml:space="preserve"> СОШ им. </w:t>
      </w:r>
      <w:proofErr w:type="spellStart"/>
      <w:r>
        <w:rPr>
          <w:b/>
          <w:bCs/>
          <w:sz w:val="32"/>
          <w:szCs w:val="32"/>
        </w:rPr>
        <w:t>Шарипова</w:t>
      </w:r>
      <w:proofErr w:type="spellEnd"/>
      <w:r>
        <w:rPr>
          <w:b/>
          <w:bCs/>
          <w:sz w:val="32"/>
          <w:szCs w:val="32"/>
        </w:rPr>
        <w:t xml:space="preserve"> Н.А.</w:t>
      </w:r>
      <w:r w:rsidR="006A3177" w:rsidRPr="006A3177">
        <w:rPr>
          <w:b/>
          <w:bCs/>
          <w:sz w:val="32"/>
          <w:szCs w:val="32"/>
        </w:rPr>
        <w:t>»</w:t>
      </w:r>
    </w:p>
    <w:p w:rsidR="00CF19C2" w:rsidRPr="009A7BF5" w:rsidRDefault="00A8665B">
      <w:pPr>
        <w:pStyle w:val="a3"/>
        <w:spacing w:before="1"/>
        <w:ind w:left="2900" w:right="2903"/>
      </w:pPr>
      <w:r w:rsidRPr="009A7BF5">
        <w:t>Аннотации к рабочим программам по предметам учебного плана</w:t>
      </w:r>
      <w:r w:rsidRPr="009A7BF5">
        <w:rPr>
          <w:spacing w:val="1"/>
        </w:rPr>
        <w:t xml:space="preserve"> </w:t>
      </w:r>
      <w:r w:rsidRPr="009A7BF5">
        <w:t>основной</w:t>
      </w:r>
      <w:r w:rsidRPr="009A7BF5">
        <w:rPr>
          <w:spacing w:val="-6"/>
        </w:rPr>
        <w:t xml:space="preserve"> </w:t>
      </w:r>
      <w:r w:rsidRPr="009A7BF5">
        <w:t>образовательной</w:t>
      </w:r>
      <w:r w:rsidRPr="009A7BF5">
        <w:rPr>
          <w:spacing w:val="-5"/>
        </w:rPr>
        <w:t xml:space="preserve"> </w:t>
      </w:r>
      <w:r w:rsidRPr="009A7BF5">
        <w:t>программы</w:t>
      </w:r>
      <w:r w:rsidRPr="009A7BF5">
        <w:rPr>
          <w:spacing w:val="-6"/>
        </w:rPr>
        <w:t xml:space="preserve"> </w:t>
      </w:r>
      <w:r w:rsidRPr="009A7BF5">
        <w:t>среднего</w:t>
      </w:r>
      <w:r w:rsidRPr="009A7BF5">
        <w:rPr>
          <w:spacing w:val="-6"/>
        </w:rPr>
        <w:t xml:space="preserve"> </w:t>
      </w:r>
      <w:r w:rsidRPr="009A7BF5">
        <w:t>общего</w:t>
      </w:r>
      <w:r w:rsidRPr="009A7BF5">
        <w:rPr>
          <w:spacing w:val="-6"/>
        </w:rPr>
        <w:t xml:space="preserve"> </w:t>
      </w:r>
      <w:r w:rsidRPr="009A7BF5">
        <w:t>образования</w:t>
      </w:r>
      <w:r w:rsidRPr="009A7BF5">
        <w:rPr>
          <w:spacing w:val="-67"/>
        </w:rPr>
        <w:t xml:space="preserve"> </w:t>
      </w:r>
      <w:r w:rsidRPr="009A7BF5">
        <w:t>(10–11</w:t>
      </w:r>
      <w:r w:rsidRPr="009A7BF5">
        <w:rPr>
          <w:spacing w:val="-1"/>
        </w:rPr>
        <w:t xml:space="preserve"> </w:t>
      </w:r>
      <w:r w:rsidRPr="009A7BF5">
        <w:t>классы)</w:t>
      </w:r>
    </w:p>
    <w:p w:rsidR="00CF19C2" w:rsidRPr="009A7BF5" w:rsidRDefault="00A8665B">
      <w:pPr>
        <w:pStyle w:val="a3"/>
        <w:ind w:firstLine="0"/>
      </w:pPr>
      <w:r w:rsidRPr="009A7BF5">
        <w:t>2023</w:t>
      </w:r>
      <w:r w:rsidRPr="009A7BF5">
        <w:rPr>
          <w:spacing w:val="-2"/>
        </w:rPr>
        <w:t xml:space="preserve"> </w:t>
      </w:r>
      <w:r w:rsidRPr="009A7BF5">
        <w:t>–</w:t>
      </w:r>
      <w:r w:rsidRPr="009A7BF5">
        <w:rPr>
          <w:spacing w:val="-2"/>
        </w:rPr>
        <w:t xml:space="preserve"> </w:t>
      </w:r>
      <w:r w:rsidRPr="009A7BF5">
        <w:t>2024</w:t>
      </w:r>
      <w:r w:rsidRPr="009A7BF5">
        <w:rPr>
          <w:spacing w:val="-2"/>
        </w:rPr>
        <w:t xml:space="preserve"> </w:t>
      </w:r>
      <w:r w:rsidRPr="009A7BF5">
        <w:t>учебный</w:t>
      </w:r>
      <w:r w:rsidRPr="009A7BF5">
        <w:rPr>
          <w:spacing w:val="-2"/>
        </w:rPr>
        <w:t xml:space="preserve"> </w:t>
      </w:r>
      <w:r w:rsidRPr="009A7BF5">
        <w:t>год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60"/>
        </w:trPr>
        <w:tc>
          <w:tcPr>
            <w:tcW w:w="2548" w:type="dxa"/>
            <w:shd w:val="clear" w:color="auto" w:fill="D9E1F3"/>
          </w:tcPr>
          <w:p w:rsidR="00CF19C2" w:rsidRDefault="00A8665B">
            <w:pPr>
              <w:pStyle w:val="TableParagraph"/>
              <w:spacing w:before="20" w:line="320" w:lineRule="exact"/>
              <w:ind w:left="726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11766" w:type="dxa"/>
            <w:shd w:val="clear" w:color="auto" w:fill="D9E1F3"/>
          </w:tcPr>
          <w:p w:rsidR="00CF19C2" w:rsidRDefault="00A8665B">
            <w:pPr>
              <w:pStyle w:val="TableParagraph"/>
              <w:spacing w:before="20" w:line="320" w:lineRule="exact"/>
              <w:ind w:left="3771" w:right="37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</w:tr>
      <w:tr w:rsidR="00CF19C2">
        <w:trPr>
          <w:trHeight w:val="607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CF19C2" w:rsidRDefault="00A8665B">
            <w:pPr>
              <w:pStyle w:val="TableParagraph"/>
              <w:spacing w:before="1"/>
              <w:ind w:left="923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СОО, представленных в ФГОС СОО,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CF19C2" w:rsidRDefault="00A8665B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 Знание русского языка и владение им в разных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разновидностях,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стилистических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 областях.</w:t>
            </w:r>
          </w:p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молодого человека, способного к продолжению обучения в системе среднего 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культуры ученика, развитие его интеллектуальных и творческих способностей,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выделяется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сквозные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линии: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Текст»,</w:t>
            </w:r>
          </w:p>
          <w:p w:rsidR="00CF19C2" w:rsidRDefault="00A8665B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стилистика.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  <w:p w:rsidR="00CF19C2" w:rsidRDefault="00A8665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A8665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665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110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Default="00A8665B">
            <w:pPr>
              <w:pStyle w:val="TableParagraph"/>
              <w:ind w:left="923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по литературе на уровне среднего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утверждённой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г.№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637-р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(Собрание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type w:val="continuous"/>
          <w:pgSz w:w="16840" w:h="11910" w:orient="landscape"/>
          <w:pgMar w:top="78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866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ст.2424)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 части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в 10-11 классах составляют чтение и изучение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отечественной и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второй половины ХIХ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целостного восприятия и понимания художественного произведения, умения его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интерпретировать в соответствии с возрастными особенностями обучающихся, их литературным развитием,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читательским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 российского историко-литературного процесса второй половины ХIХ - начала ХХI века, 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 «Литература»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 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 часа:</w:t>
            </w:r>
          </w:p>
          <w:p w:rsidR="00CF19C2" w:rsidRDefault="00A8665B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665B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5796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4"/>
              </w:rPr>
            </w:pPr>
          </w:p>
          <w:p w:rsidR="00CF19C2" w:rsidRDefault="00A8665B">
            <w:pPr>
              <w:pStyle w:val="TableParagraph"/>
              <w:ind w:left="509" w:right="49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представленных в Федеральном государственном образовательном стандарте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(Приказ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России от 17 05 2012 г № 413, зарегистрирован Министерством юстиции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07.06.2012 г., рег. номер 24480), с учётом Концепции преподавания русского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 Российской Федерации (утверждена распоряжением Правительства Российской Федерации от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 г.№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637-р).</w:t>
            </w:r>
          </w:p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в средней школе на углублённом уровне составляют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выдающихся произведений отечественной и зарубежной литературы второй половины ХIХ —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 века, расширение литературного контента, углубление восприятия и анализ художественных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историко-литературном и историко-культурном контекстах, интерпретация произведений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:rsidR="00CF19C2" w:rsidRDefault="00A8665B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в основной школе и сопрягается с курсом литературы, изучаемым на базовом уровне.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литературы в старших классах происходит углубление и расширение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связей с курсом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 языка, истории и предметов художественного цикла, с разными разделами филологической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 искусств на основе использования как аппарата литературоведения, так и литературной критики,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 художественной литературы.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2762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 рабочей программе учтены этапы российского историко-литературного процесса второй половины ХIХ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ХХI века, представлены разделы, включающие произведения литератур народов России и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Углублённое изучение литературы осуществляется в соответствии с учебным планом гуманитарного профиля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преемственен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:rsidR="00CF19C2" w:rsidRDefault="00A8665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665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2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497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6"/>
              </w:rPr>
            </w:pPr>
          </w:p>
          <w:p w:rsidR="00CF19C2" w:rsidRDefault="00A8665B">
            <w:pPr>
              <w:pStyle w:val="TableParagraph"/>
              <w:spacing w:before="1"/>
              <w:ind w:left="923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по истории на уровне сред­ 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ООП СОО, представленных в ФГОС СОО, а также федеральной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посредственному применению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</w:p>
          <w:p w:rsidR="00CF19C2" w:rsidRDefault="00A8665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 опыта. Она служит важным ресурсом самоидентификации личности в окружающем социуме,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среде от уровня семьи до уровня своей страны и мира в целом. История дает возможность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прошлого, настоящего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исторического опыта своей страны и человечества в целом, активно и творчески применяющего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 обучающихся целостной картины российской и мировой истории, понимание места и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России в мире, важности вклада каждого её народа, его культуры в общую историю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CF19C2" w:rsidRDefault="00A8665B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A866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66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2207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4"/>
              </w:rPr>
            </w:pPr>
          </w:p>
          <w:p w:rsidR="00CF19C2" w:rsidRDefault="00A8665B">
            <w:pPr>
              <w:pStyle w:val="TableParagraph"/>
              <w:ind w:left="509" w:right="49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577"/>
              <w:rPr>
                <w:sz w:val="24"/>
              </w:rPr>
            </w:pPr>
            <w:r>
              <w:rPr>
                <w:sz w:val="24"/>
              </w:rPr>
              <w:t>Рабочая программа по истории на уровне среднего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основной образовательной программы, представленных в федеральном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 образовательном стандарте среднего общего образования, а также с учетом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воспитания.</w:t>
            </w:r>
          </w:p>
          <w:p w:rsidR="00CF19C2" w:rsidRDefault="00A8665B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История представляет собирательную картину жизни людей во времени, их социального, созидательного,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</w:p>
          <w:p w:rsidR="00CF19C2" w:rsidRDefault="00A8665B">
            <w:pPr>
              <w:pStyle w:val="TableParagraph"/>
              <w:spacing w:line="270" w:lineRule="atLeast"/>
              <w:ind w:left="107" w:right="103"/>
              <w:rPr>
                <w:sz w:val="24"/>
              </w:rPr>
            </w:pPr>
            <w:r>
              <w:rPr>
                <w:sz w:val="24"/>
              </w:rPr>
              <w:t>культурной среде от уровня семьи до уровня своей страны и мира в целом. История дает возможность познания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прошлого, настоящего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</w:tc>
      </w:tr>
    </w:tbl>
    <w:p w:rsidR="00CF19C2" w:rsidRDefault="00CF19C2">
      <w:pPr>
        <w:spacing w:line="270" w:lineRule="atLeas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6911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параметрам:</w:t>
            </w:r>
          </w:p>
          <w:p w:rsidR="00CF19C2" w:rsidRDefault="00A866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адекватной условиям 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CF19C2" w:rsidRDefault="00A866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XX—XXI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  <w:p w:rsidR="00CF19C2" w:rsidRDefault="00A866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обучающихся в духе патриотизма, уважения к своему Отечеству — многонациональному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Российскому государству, в соответствии с идеями взаимопонимания, согласия и мира между людьми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духе демократических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CF19C2" w:rsidRDefault="00A866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исторического мышления, то есть способности рассматривать события и явления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их исторической обусловленности и взаимосвязи, в развитии, в системе координат «прошлое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будущее»;</w:t>
            </w:r>
          </w:p>
          <w:p w:rsidR="00CF19C2" w:rsidRDefault="00A866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комплексами источников исторической и социальной информации, развитие учебно-проектной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F19C2" w:rsidRDefault="00A866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аксиологических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(сопоставление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современности);</w:t>
            </w:r>
          </w:p>
          <w:p w:rsidR="00CF19C2" w:rsidRDefault="00A866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межкультурном общении;</w:t>
            </w:r>
          </w:p>
          <w:p w:rsidR="00CF19C2" w:rsidRDefault="00A866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гуманитарного профиля.</w:t>
            </w:r>
          </w:p>
          <w:p w:rsidR="00CF19C2" w:rsidRDefault="00A8665B">
            <w:pPr>
              <w:pStyle w:val="TableParagraph"/>
              <w:spacing w:before="2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отводимого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«История»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гуманитарного профиля на углубленном уровне в 10—11 классах. На изучение истории на ступени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(углубленный уровень)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 часа:</w:t>
            </w:r>
          </w:p>
          <w:p w:rsidR="00CF19C2" w:rsidRDefault="00A866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66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3035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0"/>
              </w:rPr>
            </w:pPr>
          </w:p>
          <w:p w:rsidR="00CF19C2" w:rsidRDefault="00A8665B">
            <w:pPr>
              <w:pStyle w:val="TableParagraph"/>
              <w:ind w:left="923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CF19C2" w:rsidRDefault="00A8665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 а также с учётом федеральной программы воспитания и подлежит 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CF19C2" w:rsidRDefault="00A8665B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1931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вносит свой вклад в формирование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  <w:p w:rsidR="00CF19C2" w:rsidRDefault="00A8665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CF19C2" w:rsidRDefault="00A8665B">
            <w:pPr>
              <w:pStyle w:val="TableParagraph"/>
              <w:spacing w:line="270" w:lineRule="atLeast"/>
              <w:ind w:left="107" w:right="180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CF19C2">
        <w:trPr>
          <w:trHeight w:val="579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4"/>
              </w:rPr>
            </w:pPr>
          </w:p>
          <w:p w:rsidR="00CF19C2" w:rsidRDefault="00A8665B">
            <w:pPr>
              <w:pStyle w:val="TableParagraph"/>
              <w:spacing w:before="1"/>
              <w:ind w:left="359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обществознанию углублённого уровня составлена на основе 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обществознанию углублённого уровня реализует принцип преемственности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обществознанию базового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  <w:p w:rsidR="00CF19C2" w:rsidRDefault="00A8665B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дополнено рядом вопросов, связанных с логикой и методологией познания социума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социальными науками. Усилено внимание к характеристике основных социальных институтов.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дисциплинарности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 представлений сопровождается созданием условий для развития способности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знаний на основе освоения различных видов (способов) познания, их применения при работе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адаптированными, так и неадаптированными источниками информации в условиях возрастания роли 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(развёрнутого)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учебным планом социально-экономического профиля обществознание на углублённом 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изучается в 10 и 11 классах. Общее количество времени на два года обучения составляет 272 часа (136 часов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 недельная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 году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  <w:p w:rsidR="00CF19C2" w:rsidRDefault="00A8665B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665B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220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A8665B">
            <w:pPr>
              <w:pStyle w:val="TableParagraph"/>
              <w:spacing w:before="230"/>
              <w:ind w:left="923" w:right="667" w:hanging="2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География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ФГОС 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 при реализации 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образовательной программы основного общего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CF19C2" w:rsidRDefault="00CF19C2">
      <w:pPr>
        <w:spacing w:line="270" w:lineRule="atLeas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2207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динамике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краеведческого подхода в обучении, изучения географических закономерностей, теорий, законов и гипотез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уровневой дифференциации.</w:t>
            </w:r>
          </w:p>
          <w:p w:rsidR="00CF19C2" w:rsidRDefault="00A8665B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«География» отводится 272 часа: по одному часу в неделю в 5 и 6 классах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CF19C2">
        <w:trPr>
          <w:trHeight w:val="579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4"/>
              </w:rPr>
            </w:pPr>
          </w:p>
          <w:p w:rsidR="00CF19C2" w:rsidRDefault="00A8665B">
            <w:pPr>
              <w:pStyle w:val="TableParagraph"/>
              <w:spacing w:before="1"/>
              <w:ind w:left="509" w:right="49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результатам освоения основной образовательной программы среднего общего образования (углублённый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(ФГОС СОО), а также на основе характеристик планируемых результатов 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CF19C2" w:rsidRDefault="00A8665B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ФГОС СОО. Программа включает требования к личностным,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z w:val="24"/>
              </w:rPr>
              <w:t xml:space="preserve"> и 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образовательных программ и разработана с учётом Концепции развития географического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принятой на Всероссийском съезде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географии и утверждённой решением Коллегии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.2018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углублённого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взаимообусловленность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с одной стороны, в географической грамотности населения, с другой — в подготовке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 географического профиля.</w:t>
            </w:r>
          </w:p>
          <w:p w:rsidR="00CF19C2" w:rsidRDefault="00A8665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ступени среднего общего образования на изучение географии на углубленном уровне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 социально-экономического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 204 часа:</w:t>
            </w:r>
          </w:p>
          <w:p w:rsidR="00CF19C2" w:rsidRDefault="00A8665B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665B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1932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36"/>
              </w:rPr>
            </w:pPr>
          </w:p>
          <w:p w:rsidR="00CF19C2" w:rsidRDefault="00A8665B">
            <w:pPr>
              <w:pStyle w:val="TableParagraph"/>
              <w:ind w:left="214" w:right="20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«Основы безопасности жизнедеятельности» разработана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A8665B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Программа обеспечивает реализацию практико-ориентированного подхода в преподавании учебного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 системность и непрерывность приобретения обучающимися знаний и формирования у них навыков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938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нарастания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 безопасного поведения в повседневной жизни с учётом актуальных вызовов и угроз в природной,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сферах.</w:t>
            </w:r>
          </w:p>
          <w:p w:rsidR="00CF19C2" w:rsidRDefault="00A8665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CF19C2" w:rsidRDefault="00A8665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федеральная рабочая программа предполагает внедрение универсальной структурно-логической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(тематических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линий)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парадигме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жизнедеятельности:</w:t>
            </w:r>
          </w:p>
          <w:p w:rsidR="00CF19C2" w:rsidRDefault="00A8665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«Предвидеть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избегать,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действовать».</w:t>
            </w:r>
          </w:p>
          <w:p w:rsidR="00CF19C2" w:rsidRDefault="00A8665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(тематическими линиями), обеспечивающими непрерывность изучения предмета на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 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CF19C2" w:rsidRDefault="00A8665B">
            <w:pPr>
              <w:pStyle w:val="TableParagraph"/>
              <w:spacing w:before="1"/>
              <w:ind w:left="424" w:right="20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быту»</w:t>
            </w:r>
          </w:p>
          <w:p w:rsidR="00CF19C2" w:rsidRDefault="00A8665B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</w:t>
            </w:r>
          </w:p>
          <w:p w:rsidR="00CF19C2" w:rsidRDefault="00A8665B">
            <w:pPr>
              <w:pStyle w:val="TableParagraph"/>
              <w:ind w:left="424" w:right="594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</w:p>
          <w:p w:rsidR="00CF19C2" w:rsidRDefault="00A8665B">
            <w:pPr>
              <w:pStyle w:val="TableParagraph"/>
              <w:ind w:left="424" w:right="3665"/>
              <w:rPr>
                <w:sz w:val="24"/>
              </w:rPr>
            </w:pPr>
            <w:r>
              <w:rPr>
                <w:sz w:val="24"/>
              </w:rPr>
              <w:t>Модуль №6 «Здоровье и как его сохранить. Основы медицинских знаний»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</w:t>
            </w:r>
          </w:p>
          <w:p w:rsidR="00CF19C2" w:rsidRDefault="00A8665B">
            <w:pPr>
              <w:pStyle w:val="TableParagraph"/>
              <w:ind w:left="424" w:right="4187"/>
              <w:rPr>
                <w:sz w:val="24"/>
              </w:rPr>
            </w:pPr>
            <w:r>
              <w:rPr>
                <w:sz w:val="24"/>
              </w:rPr>
              <w:t>Модуль №8 «Безопасность в информационном пространстве»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терроризму»</w:t>
            </w:r>
          </w:p>
          <w:p w:rsidR="00CF19C2" w:rsidRDefault="00A8665B">
            <w:pPr>
              <w:pStyle w:val="TableParagraph"/>
              <w:ind w:left="424" w:right="9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:rsidR="00CF19C2" w:rsidRDefault="00A8665B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Всего на изучение учебного предмета ОБЖ на уровне среднего общего образования отводится 68 часов (1 час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10—11 классах.</w:t>
            </w:r>
          </w:p>
          <w:p w:rsidR="00CF19C2" w:rsidRDefault="00A8665B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Для формирования практических навыков в области военной службы в соответствии с Приказом Министра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96/134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среднего профессионального образования и учебных пунктах» организуются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 сборы отводятся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дней продолжительностью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CF19C2">
        <w:trPr>
          <w:trHeight w:val="551"/>
        </w:trPr>
        <w:tc>
          <w:tcPr>
            <w:tcW w:w="2548" w:type="dxa"/>
          </w:tcPr>
          <w:p w:rsidR="00CF19C2" w:rsidRDefault="00670810">
            <w:pPr>
              <w:pStyle w:val="TableParagraph"/>
              <w:spacing w:before="138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 w:rsidR="00A8665B">
              <w:rPr>
                <w:b/>
                <w:spacing w:val="-3"/>
                <w:sz w:val="24"/>
              </w:rPr>
              <w:t xml:space="preserve"> </w:t>
            </w:r>
            <w:r w:rsidR="00A8665B">
              <w:rPr>
                <w:b/>
                <w:sz w:val="24"/>
              </w:rPr>
              <w:t>язык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Рабочая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9A7BF5">
              <w:rPr>
                <w:sz w:val="24"/>
              </w:rPr>
              <w:t>английскому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CF19C2" w:rsidRDefault="00A8665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</w:p>
        </w:tc>
      </w:tr>
    </w:tbl>
    <w:p w:rsidR="00CF19C2" w:rsidRDefault="00CF19C2">
      <w:pPr>
        <w:spacing w:line="255" w:lineRule="exac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7455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государственном образовательном стандарте среднего общего образования (Приказ Министерства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науки Российской Федерации от 17.05.2012 № 413 с изменениями, внесёнными приказами 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науки Российской Федерации от 29.12.2014 № 1645, от 31.12.2015 № 1578, от 29.06.2017 № 613,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приказами Министерства просвещения Российской Федерации от 24.09.2020 № 519, от 11.12.2020 № 712, 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(одобрена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 учебно-методического объединения по общему образованию (Протокол от 28.06.2016 № 2/16),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(французскому)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(одобрено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ФУМО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12.04.2021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</w:p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1/21),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 w:rsidR="009A7BF5">
              <w:rPr>
                <w:sz w:val="24"/>
              </w:rPr>
              <w:t>английскому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ФУМО по общему образованию протокол 8/22 от 14.10.2022 г.), </w:t>
            </w:r>
            <w:r>
              <w:rPr>
                <w:sz w:val="24"/>
              </w:rPr>
              <w:t>планируемых результатов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соответствии с ФГОС СОО 2021 г, УМК «</w:t>
            </w:r>
            <w:r w:rsidR="009A7BF5">
              <w:rPr>
                <w:sz w:val="24"/>
              </w:rPr>
              <w:t>Английский в фокусе</w:t>
            </w:r>
            <w:r>
              <w:rPr>
                <w:sz w:val="24"/>
              </w:rPr>
              <w:t xml:space="preserve">» авторов: </w:t>
            </w:r>
            <w:r w:rsidR="009A7BF5">
              <w:rPr>
                <w:sz w:val="24"/>
              </w:rPr>
              <w:t xml:space="preserve">Афанасьева О.А., Дули Д., Михеева И.В. </w:t>
            </w:r>
            <w:r>
              <w:rPr>
                <w:sz w:val="24"/>
              </w:rPr>
              <w:t>(</w:t>
            </w:r>
            <w:r w:rsidR="009A7BF5">
              <w:rPr>
                <w:i/>
                <w:sz w:val="24"/>
              </w:rPr>
              <w:t>1.1.3.2.1.6.1- 1.1.3.2.1.6</w:t>
            </w:r>
            <w:r>
              <w:rPr>
                <w:i/>
                <w:sz w:val="24"/>
              </w:rPr>
              <w:t>.2. ФПУ утв. Приказом Министерства просвещения РФ от 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 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:rsidR="00CF19C2" w:rsidRDefault="00A8665B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нацелена на реализацию личностно ориентированного подхода к обучению </w:t>
            </w:r>
            <w:r w:rsidR="009A7BF5"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 способности, формирует образованную личность, уважающую традиции родной и иноязычной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в средней школе планируется достижение учащимися 11 класса уровня подготовки по </w:t>
            </w:r>
            <w:r w:rsidR="009A7BF5"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уровню В1+/В2.</w:t>
            </w:r>
          </w:p>
          <w:p w:rsidR="00CF19C2" w:rsidRDefault="00A8665B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На ступени среднего общего образования на изучение предмета “</w:t>
            </w:r>
            <w:proofErr w:type="gramStart"/>
            <w:r w:rsidR="009A7BF5">
              <w:rPr>
                <w:sz w:val="24"/>
              </w:rPr>
              <w:t>Английский  язык</w:t>
            </w:r>
            <w:proofErr w:type="gramEnd"/>
            <w:r w:rsidR="009A7BF5">
              <w:rPr>
                <w:sz w:val="24"/>
              </w:rPr>
              <w:t>” отводится 204часа (3</w:t>
            </w:r>
            <w:r>
              <w:rPr>
                <w:sz w:val="24"/>
              </w:rPr>
              <w:t xml:space="preserve"> часа</w:t>
            </w:r>
            <w:r w:rsidR="009A7BF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всех профилей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F19C2" w:rsidRDefault="00A8665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9A7BF5"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 w:rsidR="009A7BF5">
              <w:rPr>
                <w:sz w:val="24"/>
              </w:rPr>
              <w:t>часов 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665B" w:rsidP="009A7BF5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2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9A7BF5"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</w:t>
            </w:r>
            <w:r w:rsidR="009A7BF5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2483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2"/>
              </w:rPr>
            </w:pPr>
          </w:p>
          <w:p w:rsidR="00CF19C2" w:rsidRDefault="00A8665B">
            <w:pPr>
              <w:pStyle w:val="TableParagraph"/>
              <w:ind w:left="237" w:right="82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 иностранный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(английский)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среднего общего образования </w:t>
            </w:r>
            <w:proofErr w:type="gramStart"/>
            <w:r>
              <w:rPr>
                <w:sz w:val="24"/>
              </w:rPr>
              <w:t>по иностранному</w:t>
            </w:r>
            <w:proofErr w:type="gramEnd"/>
            <w:r>
              <w:rPr>
                <w:sz w:val="24"/>
              </w:rPr>
              <w:t xml:space="preserve"> (английскому) языку (базовый уровень) 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изменениями,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1645,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  <w:p w:rsidR="00CF19C2" w:rsidRDefault="00A8665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1578,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613,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CF19C2" w:rsidRDefault="00A8665B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2020 № 519, от 11 12 2020 № 712), основной образовательной программой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(одобрена решением федерального учебно-методического объединения по общему образованию (протокол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28.06.2016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2/16)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717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основной образовательной программы среднего общего образования и элементов содержания, 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Универсальном кодификаторе по иностранному (английскому) языку (одобрено решением ФУМО от 12 04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2021 </w:t>
            </w:r>
            <w:proofErr w:type="gramStart"/>
            <w:r>
              <w:rPr>
                <w:sz w:val="24"/>
              </w:rPr>
              <w:t>г ,</w:t>
            </w:r>
            <w:proofErr w:type="gramEnd"/>
            <w:r>
              <w:rPr>
                <w:sz w:val="24"/>
              </w:rPr>
              <w:t xml:space="preserve"> Протокол №1/21), а также на основе характеристики планируемых результатов 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(одобрено решением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12 06 2020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</w:p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и структуры русского языка обучающихся,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связей иностранного (английского)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с содержанием других общеобразовательных предметов, изучаемых в 10—11 классах, а также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 умений обучающихся и использование ими языковых средств, представленных в примерных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 начального общего и основного общего образования, что обеспечивает преемственность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16—17 лет.</w:t>
            </w:r>
          </w:p>
          <w:p w:rsidR="00CF19C2" w:rsidRDefault="00A8665B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(английский)»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УМК «Английский в фокусе» ("</w:t>
            </w:r>
            <w:proofErr w:type="spellStart"/>
            <w:r>
              <w:rPr>
                <w:sz w:val="24"/>
              </w:rPr>
              <w:t>Spotlight</w:t>
            </w:r>
            <w:proofErr w:type="spellEnd"/>
            <w:r>
              <w:rPr>
                <w:sz w:val="24"/>
              </w:rPr>
              <w:t>") для 10-11 классов общеобразовательных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(авторы О.В. Афанасьева, Д. Дули и др.). К завершению обучения в средней школе планируется 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11 класса уровня подготовки по английскому языку по четырем коммуникативным компетенциям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чтении, письме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соответствующего уровню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В1/В2.</w:t>
            </w:r>
          </w:p>
          <w:p w:rsidR="00CF19C2" w:rsidRDefault="00A8665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ступени среднего общего образования на изучение предмета “Английский язык” </w:t>
            </w:r>
            <w:r w:rsidR="004C17F2">
              <w:rPr>
                <w:sz w:val="24"/>
              </w:rPr>
              <w:t>на базовом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 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:rsidR="00CF19C2" w:rsidRDefault="00A8665B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665B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276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0"/>
              </w:rPr>
            </w:pPr>
          </w:p>
          <w:p w:rsidR="00CF19C2" w:rsidRDefault="00A8665B">
            <w:pPr>
              <w:pStyle w:val="TableParagraph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«Математика» базового уровня для обучающихся 10—11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 современных мировых требований, предъявляемых к математическому образованию,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познавательного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 обучающихся.</w:t>
            </w:r>
          </w:p>
          <w:p w:rsidR="00CF19C2" w:rsidRDefault="00A8665B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 предоставлять каждому обучающемуся возможность достижения уровня математических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 жизни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497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(«Алгебраические выражения», «Уравнения и неравенства»), «Начала математического анализа», «Геометрия»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(«Геометрические фигуры и их свойства», «Измерение геометрических величин»), «Вероятность и статистика».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линии развиваются параллельно, каждая в соответствии с собственной логикой, однако не 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другой, 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тесном контакте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CF19C2" w:rsidRDefault="00A8665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Сформулированное в Федеральном государственном образовательном стандарте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 аксиомы и теоремы, применять их, проводить доказательные рассуждения в ходе решения задач»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Настоящей рабочей программой предусматривается изучение учебного предмета «Математика» в рамках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анализа»,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«Геометрия»,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«Вероятность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в 10—11 классах отводится 5 учебных часов в неделю в течение каждого года обучения, всего 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A8665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665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4692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8"/>
              </w:rPr>
            </w:pPr>
          </w:p>
          <w:p w:rsidR="00CF19C2" w:rsidRDefault="00A8665B">
            <w:pPr>
              <w:pStyle w:val="TableParagraph"/>
              <w:ind w:left="358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углублённого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 современных мировых требований, предъявляемых к математическому образованию,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общекультуного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 обучающихся.</w:t>
            </w:r>
          </w:p>
          <w:p w:rsidR="00CF19C2" w:rsidRDefault="00A8665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</w:p>
          <w:p w:rsidR="00CF19C2" w:rsidRDefault="00A8665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«Алгебра»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«Начала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анализа»,</w:t>
            </w:r>
          </w:p>
          <w:p w:rsidR="00CF19C2" w:rsidRDefault="00A8665B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«Геометрия» («Геометрические фигуры и их свойства», «Измерение геометрических величин»), «Вероятность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статистика». Данные линии развиваются параллельно, каждая в соответствии с собственной логикой, однако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 одна от другой, а в тесном контакте и взаимодействии. Кроме этого, их объединяет 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пронизывающая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общего образования требование «умение оперировать понятиями: определение, аксиома, теорема,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следствие, свойство, признак, доказательство, равносильные формулировки; умение формулировать обратное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контрпримеры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индукции;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1379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рассуждений» относится ко всем курсам, а формирование логических умений распределяется по всем 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уровне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образования.</w:t>
            </w:r>
          </w:p>
          <w:p w:rsidR="00CF19C2" w:rsidRDefault="00A8665B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 учебном плане технологического и социально-экономического профилей на изучение математики в 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560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CF19C2">
        <w:trPr>
          <w:trHeight w:val="4695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2"/>
              <w:rPr>
                <w:b/>
                <w:sz w:val="36"/>
              </w:rPr>
            </w:pPr>
          </w:p>
          <w:p w:rsidR="00CF19C2" w:rsidRDefault="00A8665B">
            <w:pPr>
              <w:pStyle w:val="TableParagraph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«Информатика» на базовом уровне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среднего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среднего общего, а также Федеральной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A8665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Результаты базового уровня изучения учебного предмета «Информатика» ориентированы в первую очередь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CF19C2" w:rsidRDefault="00A8665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CF19C2" w:rsidRDefault="00A8665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CF19C2" w:rsidRDefault="00A8665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01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другими областями знания.</w:t>
            </w:r>
          </w:p>
          <w:p w:rsidR="00CF19C2" w:rsidRDefault="00A8665B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10–11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 среднего общего образования на изучение информатики на базовом уровне в 10–11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</w:tc>
      </w:tr>
      <w:tr w:rsidR="00CF19C2">
        <w:trPr>
          <w:trHeight w:val="3863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8"/>
              </w:rPr>
            </w:pPr>
          </w:p>
          <w:p w:rsidR="00CF19C2" w:rsidRDefault="00A8665B">
            <w:pPr>
              <w:pStyle w:val="TableParagraph"/>
              <w:ind w:left="359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«Информатика»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результатам освоения основной образовательной программы среднего общего образования, представленных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среднего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воспитания.</w:t>
            </w:r>
          </w:p>
          <w:p w:rsidR="00CF19C2" w:rsidRDefault="00A8665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Результаты углублённого уровня изучения учебного предмета «Информатика» ориентированы на 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 для последующей профессиональной деятельности как в рамках данной предметной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смежных с 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 включают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CF19C2" w:rsidRDefault="00A8665B">
            <w:pPr>
              <w:pStyle w:val="TableParagraph"/>
              <w:numPr>
                <w:ilvl w:val="0"/>
                <w:numId w:val="2"/>
              </w:numPr>
              <w:tabs>
                <w:tab w:val="left" w:pos="50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 ключевыми понятиями и закономерностями, на которых строится данная предметная область,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 соответствующих им признаков и взаимосвязей, способность демонстрировать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явлений, 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изучаемой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CF19C2" w:rsidRDefault="00A8665B">
            <w:pPr>
              <w:pStyle w:val="TableParagraph"/>
              <w:numPr>
                <w:ilvl w:val="0"/>
                <w:numId w:val="2"/>
              </w:numPr>
              <w:tabs>
                <w:tab w:val="left" w:pos="50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 решать типовые практические и теоретические задачи, характерные для использования методов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 области;</w:t>
            </w:r>
          </w:p>
          <w:p w:rsidR="00CF19C2" w:rsidRDefault="00A8665B">
            <w:pPr>
              <w:pStyle w:val="TableParagraph"/>
              <w:numPr>
                <w:ilvl w:val="0"/>
                <w:numId w:val="2"/>
              </w:numPr>
              <w:tabs>
                <w:tab w:val="left" w:pos="508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связях со смежными областями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555"/>
        </w:trPr>
        <w:tc>
          <w:tcPr>
            <w:tcW w:w="2548" w:type="dxa"/>
          </w:tcPr>
          <w:p w:rsidR="00CF19C2" w:rsidRDefault="00CF19C2">
            <w:pPr>
              <w:pStyle w:val="TableParagraph"/>
            </w:pP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spacing w:before="1"/>
              <w:ind w:left="107" w:right="196"/>
              <w:jc w:val="both"/>
              <w:rPr>
                <w:sz w:val="23"/>
              </w:rPr>
            </w:pPr>
            <w:r>
              <w:rPr>
                <w:color w:val="221F1F"/>
                <w:sz w:val="23"/>
              </w:rPr>
              <w:t>В рамках углублённого уровня изучения информатики обеспечивается целенаправленная подготовка выпускников</w:t>
            </w:r>
            <w:r>
              <w:rPr>
                <w:color w:val="221F1F"/>
                <w:spacing w:val="1"/>
                <w:sz w:val="23"/>
              </w:rPr>
              <w:t xml:space="preserve"> </w:t>
            </w:r>
            <w:r>
              <w:rPr>
                <w:color w:val="221F1F"/>
                <w:sz w:val="23"/>
              </w:rPr>
              <w:t>средней школы к продолжению образования в высших учебных заведениях по специальностям, непосредственно</w:t>
            </w:r>
            <w:r>
              <w:rPr>
                <w:color w:val="221F1F"/>
                <w:spacing w:val="1"/>
                <w:sz w:val="23"/>
              </w:rPr>
              <w:t xml:space="preserve"> </w:t>
            </w:r>
            <w:r>
              <w:rPr>
                <w:color w:val="221F1F"/>
                <w:sz w:val="23"/>
              </w:rPr>
              <w:t>связанным</w:t>
            </w:r>
            <w:r>
              <w:rPr>
                <w:color w:val="221F1F"/>
                <w:spacing w:val="-1"/>
                <w:sz w:val="23"/>
              </w:rPr>
              <w:t xml:space="preserve"> </w:t>
            </w:r>
            <w:r>
              <w:rPr>
                <w:color w:val="221F1F"/>
                <w:sz w:val="23"/>
              </w:rPr>
              <w:t>с</w:t>
            </w:r>
            <w:r>
              <w:rPr>
                <w:color w:val="221F1F"/>
                <w:spacing w:val="-1"/>
                <w:sz w:val="23"/>
              </w:rPr>
              <w:t xml:space="preserve"> </w:t>
            </w:r>
            <w:r>
              <w:rPr>
                <w:color w:val="221F1F"/>
                <w:sz w:val="23"/>
              </w:rPr>
              <w:t>цифровыми технологиями.</w:t>
            </w:r>
          </w:p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Углублённый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и инженерные специальности; участие в проектной и исследовательской деятельности, связанной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 направлениями отрасли ИКТ; подготовку к участию в олимпиадах и сдаче ЕГЭ по информатике.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10–11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среднего общего образования на изучение информатики на углублённом уровне в технологическом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10–11 классов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 часа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 (4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неделю):</w:t>
            </w:r>
          </w:p>
          <w:p w:rsidR="00CF19C2" w:rsidRDefault="00A8665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665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3311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8"/>
              </w:rPr>
            </w:pPr>
          </w:p>
          <w:p w:rsidR="00CF19C2" w:rsidRDefault="00A8665B">
            <w:pPr>
              <w:pStyle w:val="TableParagraph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этим в структуре учебного предмета «Биология» выделены следующие содержательные линии: «Биология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 закономерности».</w:t>
            </w:r>
          </w:p>
          <w:p w:rsidR="00CF19C2" w:rsidRDefault="00A8665B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 её изучение отведено 68 учебных часов, по 1 часу в неделю в 10 и 11 классах гуманитарного,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</w:tc>
      </w:tr>
      <w:tr w:rsidR="00CF19C2">
        <w:trPr>
          <w:trHeight w:val="276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CF19C2" w:rsidRDefault="00A8665B">
            <w:pPr>
              <w:pStyle w:val="TableParagraph"/>
              <w:ind w:left="509" w:right="49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среднего общего образования по биологии (углублённый уровень)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A8665B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 «Биология» углублённого уровня изучения (10—11 классы) является одним из 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призваны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общим,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общим,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</w:p>
          <w:p w:rsidR="00CF19C2" w:rsidRDefault="00A8665B">
            <w:pPr>
              <w:pStyle w:val="TableParagraph"/>
              <w:spacing w:line="274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специальным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приоритетное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CF19C2" w:rsidRDefault="00CF19C2">
      <w:pPr>
        <w:spacing w:line="274" w:lineRule="exac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863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стимулированием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делом.</w:t>
            </w:r>
          </w:p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Структура программы учебного предмета «Биология» отражает системно-уровневый и эволюционный 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изучению биологии, согласно которым изучаются свойства и закономерности, характерные для живых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 уровня организации, эволюции органического мира на Земле, сохранения биологического разнообразия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клеточной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эмбриологии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генетики и селекции, биотехнологии и синтетической биологии; актуализируются знания 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ботанике, зоологии, анатомии, физиологии человека В 11 классе изучаются эволюционное учение,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биосфере.</w:t>
            </w:r>
          </w:p>
          <w:p w:rsidR="00CF19C2" w:rsidRDefault="00A8665B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Программа составлена с учётом количества часов, отводимого на изучение предмета «Биология»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 на углублённом уровне в естественно-научном профиле 10—11 классов. Программа рассчитана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3 часов занятий в неделю при изучении предмета в течение двух лет (10 и 11 классы). Общее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часов за 2 года обучения составляет 204 часов, из них 102 часа (3 часа в неделю) в 10 классе, 102 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классе.</w:t>
            </w:r>
          </w:p>
        </w:tc>
      </w:tr>
      <w:tr w:rsidR="00CF19C2">
        <w:trPr>
          <w:trHeight w:val="496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</w:rPr>
            </w:pPr>
          </w:p>
          <w:p w:rsidR="00CF19C2" w:rsidRDefault="00A8665B">
            <w:pPr>
              <w:pStyle w:val="TableParagraph"/>
              <w:ind w:left="355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«Физика» в образовательных организациях Российской Федерации, реализующих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направлено на формирование естественно-научной картины мира учащихся 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при обучении их физике на базовом уровне на основе системно-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 xml:space="preserve"> подхода.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 предметами.</w:t>
            </w:r>
          </w:p>
          <w:p w:rsidR="00CF19C2" w:rsidRDefault="00A8665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Стержневыми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структуре построения физической теории, роли фундаментальных законов и принципов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представлениях о природе, границах применимости теорий, для описания естественно-научных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процессов).</w:t>
            </w:r>
          </w:p>
          <w:p w:rsidR="00CF19C2" w:rsidRDefault="00A8665B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классов.</w:t>
            </w:r>
          </w:p>
        </w:tc>
      </w:tr>
      <w:tr w:rsidR="00CF19C2">
        <w:trPr>
          <w:trHeight w:val="1104"/>
        </w:trPr>
        <w:tc>
          <w:tcPr>
            <w:tcW w:w="2548" w:type="dxa"/>
          </w:tcPr>
          <w:p w:rsidR="00CF19C2" w:rsidRDefault="00A8665B">
            <w:pPr>
              <w:pStyle w:val="TableParagraph"/>
              <w:spacing w:before="139"/>
              <w:ind w:left="358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(углублённый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F19C2" w:rsidRDefault="00A8665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СОО),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</w:p>
        </w:tc>
      </w:tr>
    </w:tbl>
    <w:p w:rsidR="00CF19C2" w:rsidRDefault="00CF19C2">
      <w:pPr>
        <w:spacing w:line="276" w:lineRule="exac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4692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 программы.</w:t>
            </w:r>
          </w:p>
          <w:p w:rsidR="00CF19C2" w:rsidRDefault="00A8665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Данная программа определяет обязательное предметное содержание, устанавливает примерное 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часов по тематическим разделам курса и рекомендуемую последовательность изучения тем и 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межпредметных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обучающихся. Программа даёт представление о целях, содержании, общей стратегии обучения,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курса физики углублённого уровня позволяет реализовать задачи профессиональной 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 на создание условий для проявления своих интеллектуальных и творческих способностей 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учащимся, которые необходимы для продолжения образования в высших учебных заведениях по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физико-техническим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курса физики на уровне среднего общего образования: личностные,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>, предметные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Научно-методологической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уровне, является системно-</w:t>
            </w:r>
            <w:proofErr w:type="spellStart"/>
            <w:r>
              <w:rPr>
                <w:sz w:val="24"/>
              </w:rPr>
              <w:t>деятельностный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подход.</w:t>
            </w:r>
          </w:p>
          <w:p w:rsidR="00CF19C2" w:rsidRDefault="00A8665B">
            <w:pPr>
              <w:pStyle w:val="TableParagraph"/>
              <w:spacing w:line="270" w:lineRule="atLeast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Учебным планом предусмотрено изучение физики в объёме 340 часов за два года обучения: 5 часов в неделю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классов.</w:t>
            </w:r>
          </w:p>
        </w:tc>
      </w:tr>
      <w:tr w:rsidR="00CF19C2">
        <w:trPr>
          <w:trHeight w:val="524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4"/>
              </w:rPr>
            </w:pPr>
          </w:p>
          <w:p w:rsidR="00CF19C2" w:rsidRDefault="00A8665B">
            <w:pPr>
              <w:pStyle w:val="TableParagraph"/>
              <w:ind w:left="356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среднего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среднего общего образования, с учётом «Концепции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A8665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</w:t>
            </w:r>
            <w:proofErr w:type="gramStart"/>
            <w:r>
              <w:rPr>
                <w:sz w:val="24"/>
              </w:rPr>
              <w:t>воспитания и развития</w:t>
            </w:r>
            <w:proofErr w:type="gramEnd"/>
            <w:r>
              <w:rPr>
                <w:sz w:val="24"/>
              </w:rPr>
              <w:t xml:space="preserve"> обучающихся средствами учебного предмета «Химия». В ходе </w:t>
            </w:r>
            <w:proofErr w:type="gramStart"/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номенклатуре, изомерии, способах получения и химических свойствах органических соединений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 Также учащиеся познакомятся на базовом уровне с различными областями применения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полимеров.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«Органическая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химия» и «Общая и неорганическая химия», основным компонентом содержания которых являются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</w:p>
          <w:p w:rsidR="00CF19C2" w:rsidRDefault="00A8665B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химии.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многообразия 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 общих понятий,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теорий химии.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551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spacing w:line="270" w:lineRule="atLeast"/>
              <w:ind w:left="107" w:right="10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отведено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профилях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CF19C2">
        <w:trPr>
          <w:trHeight w:val="496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F19C2" w:rsidRDefault="00A8665B">
            <w:pPr>
              <w:pStyle w:val="TableParagraph"/>
              <w:ind w:left="358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(углублённый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 закона от 29 12 2012 № 273-ФЗ «Об образовании в Российской Федерации»,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среднего общего образования, 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среднего общего образования, с учётом «Концепции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A8665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концептуальными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углублённого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уровней в системе дифференцированного обучения на завершающей ступени школы (10—11 классы)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углублённого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CF19C2" w:rsidRDefault="00A8665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«Химия»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  <w:p w:rsidR="00CF19C2" w:rsidRDefault="00A8665B">
            <w:pPr>
              <w:pStyle w:val="TableParagraph"/>
              <w:spacing w:before="1"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Составляющими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углублённого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углублённые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CF19C2" w:rsidRDefault="00A8665B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«Органическая химия» и «Общая и неорганическая химия». В естественно-научном профиле 10-11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CF19C2">
        <w:trPr>
          <w:trHeight w:val="414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A8665B">
            <w:pPr>
              <w:pStyle w:val="TableParagraph"/>
              <w:spacing w:before="1"/>
              <w:ind w:left="767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среднего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среднего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A8665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среднего общего образования и раскрывает их реализацию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CF19C2" w:rsidRDefault="00A8665B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школе, составляет 204 часа (3 часа в неделю), из которых 136 часов (2 часа в неделю)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отводятся на реализацию программы инвариантных модулей. На вариативные модули отводится 68 часов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«Базовая</w:t>
            </w:r>
          </w:p>
          <w:p w:rsidR="00CF19C2" w:rsidRDefault="00A8665B">
            <w:pPr>
              <w:pStyle w:val="TableParagraph"/>
              <w:spacing w:line="274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физическая подготовка», могут быть реализованы за счет часов внеурочной деятельности, в форме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CF19C2" w:rsidRDefault="00CF19C2">
      <w:pPr>
        <w:spacing w:line="274" w:lineRule="exac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197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6"/>
              <w:rPr>
                <w:b/>
                <w:sz w:val="26"/>
              </w:rPr>
            </w:pPr>
          </w:p>
          <w:p w:rsidR="00CF19C2" w:rsidRDefault="00A8665B">
            <w:pPr>
              <w:pStyle w:val="TableParagraph"/>
              <w:ind w:left="357" w:right="34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Экономика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b/>
                <w:sz w:val="23"/>
              </w:rPr>
              <w:t>углублённый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уровень)</w:t>
            </w:r>
          </w:p>
        </w:tc>
        <w:tc>
          <w:tcPr>
            <w:tcW w:w="11766" w:type="dxa"/>
          </w:tcPr>
          <w:p w:rsidR="00CF19C2" w:rsidRDefault="00A8665B">
            <w:pPr>
              <w:pStyle w:val="TableParagraph"/>
              <w:spacing w:before="1"/>
              <w:ind w:left="107" w:right="199"/>
              <w:jc w:val="both"/>
              <w:rPr>
                <w:sz w:val="23"/>
              </w:rPr>
            </w:pPr>
            <w:r>
              <w:rPr>
                <w:sz w:val="23"/>
              </w:rPr>
              <w:t>Рабочая программа разработана на основе ФГОС СОО, планируемых результатов среднего общего 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 с ООП ФГОС СОО, УП, УМК, Примерной основной образовательной программы среднего общего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 экономике.</w:t>
            </w:r>
          </w:p>
          <w:p w:rsidR="00CF19C2" w:rsidRDefault="00A8665B">
            <w:pPr>
              <w:pStyle w:val="TableParagraph"/>
              <w:ind w:left="107" w:right="216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Данная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программа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раскрывает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курса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экономики,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давая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необходимые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макроэкономических показателях, циклах развития экономики, роли и месте Российской Федерации в системе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мирового хозяйства. Изучение программы позволит учащимся объективно оценивать экономическую информацию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макроэкономике, анализировать динамику основных макроэкономических показателей и современной ситуации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 экономике России; оценивать происходящие мировые события и поведение людей с экономической точки зрения.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Полученные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помогут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выпускникам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грамотно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типичные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экономические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роли: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гражданина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 налогоплательщика.</w:t>
            </w:r>
          </w:p>
          <w:p w:rsidR="00CF19C2" w:rsidRDefault="00A8665B">
            <w:pPr>
              <w:pStyle w:val="TableParagraph"/>
              <w:spacing w:line="276" w:lineRule="exac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(всего 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</w:tr>
    </w:tbl>
    <w:p w:rsidR="00420335" w:rsidRDefault="00420335"/>
    <w:sectPr w:rsidR="00420335">
      <w:pgSz w:w="16840" w:h="11910" w:orient="landscape"/>
      <w:pgMar w:top="84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70B4680"/>
    <w:multiLevelType w:val="hybridMultilevel"/>
    <w:tmpl w:val="A2A89070"/>
    <w:lvl w:ilvl="0" w:tplc="B044D3F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1C8DA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6889F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EE082AF6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AB34712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7870C7D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97D8D4A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CF6F480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9A32E62E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83569B5"/>
    <w:multiLevelType w:val="hybridMultilevel"/>
    <w:tmpl w:val="419E9FCE"/>
    <w:lvl w:ilvl="0" w:tplc="1AB881B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8E94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724439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0F8966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31A096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D7E8978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C54EF59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BC0335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DB583A6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7" w15:restartNumberingAfterBreak="0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AB97D80"/>
    <w:multiLevelType w:val="hybridMultilevel"/>
    <w:tmpl w:val="C41E65C4"/>
    <w:lvl w:ilvl="0" w:tplc="AFEA2DE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CD3E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27AB17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2EC7AB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536015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F8D2369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3CCBA06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F1946446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445E4A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DB31265"/>
    <w:multiLevelType w:val="hybridMultilevel"/>
    <w:tmpl w:val="E4EE2D92"/>
    <w:lvl w:ilvl="0" w:tplc="A44C83E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28E9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13F6347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07F4795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8730CC0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AC8782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700CFA9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0027A4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3FA8B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19C2"/>
    <w:rsid w:val="00420335"/>
    <w:rsid w:val="004C17F2"/>
    <w:rsid w:val="00670810"/>
    <w:rsid w:val="006A3177"/>
    <w:rsid w:val="009A7BF5"/>
    <w:rsid w:val="00A8665B"/>
    <w:rsid w:val="00CF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24CE7"/>
  <w15:docId w15:val="{707E260D-7D78-4CB3-980A-676CF1C9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3" w:right="1504" w:hanging="1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04" w:right="150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7153</Words>
  <Characters>40775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RePack by Diakov</cp:lastModifiedBy>
  <cp:revision>6</cp:revision>
  <dcterms:created xsi:type="dcterms:W3CDTF">2023-09-07T16:54:00Z</dcterms:created>
  <dcterms:modified xsi:type="dcterms:W3CDTF">2023-11-15T06:46:00Z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